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1832F" w14:textId="6F35537D" w:rsidR="00D12143" w:rsidRPr="003543EA" w:rsidRDefault="00D12143" w:rsidP="004029D0">
      <w:pPr>
        <w:spacing w:after="0" w:line="360" w:lineRule="auto"/>
        <w:jc w:val="center"/>
        <w:rPr>
          <w:b/>
          <w:bCs/>
          <w:sz w:val="32"/>
          <w:szCs w:val="32"/>
          <w:lang w:val="fr-FR"/>
        </w:rPr>
      </w:pPr>
      <w:r w:rsidRPr="0090562F">
        <w:rPr>
          <w:noProof/>
        </w:rPr>
        <w:drawing>
          <wp:inline distT="0" distB="0" distL="0" distR="0" wp14:anchorId="610432D7" wp14:editId="3227E572">
            <wp:extent cx="5943600" cy="990600"/>
            <wp:effectExtent l="0" t="0" r="0" b="0"/>
            <wp:docPr id="975942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r w:rsidR="00D33819" w:rsidRPr="003543EA">
        <w:rPr>
          <w:b/>
          <w:bCs/>
          <w:sz w:val="32"/>
          <w:szCs w:val="32"/>
          <w:lang w:val="fr-FR"/>
        </w:rPr>
        <w:t xml:space="preserve"> </w:t>
      </w:r>
    </w:p>
    <w:p w14:paraId="6E6C4488" w14:textId="73A4DFF0" w:rsidR="008C4DDA" w:rsidRPr="004029D0" w:rsidRDefault="00D33819" w:rsidP="004029D0">
      <w:pPr>
        <w:spacing w:line="360" w:lineRule="auto"/>
        <w:jc w:val="center"/>
        <w:rPr>
          <w:b/>
          <w:bCs/>
          <w:sz w:val="32"/>
          <w:szCs w:val="32"/>
          <w:lang w:val="fr-FR"/>
        </w:rPr>
      </w:pPr>
      <w:proofErr w:type="spellStart"/>
      <w:r w:rsidRPr="006F3672">
        <w:rPr>
          <w:b/>
          <w:bCs/>
          <w:sz w:val="32"/>
          <w:szCs w:val="32"/>
          <w:lang w:val="fr-FR"/>
        </w:rPr>
        <w:t>Targa</w:t>
      </w:r>
      <w:proofErr w:type="spellEnd"/>
      <w:r w:rsidRPr="006F3672">
        <w:rPr>
          <w:b/>
          <w:bCs/>
          <w:sz w:val="32"/>
          <w:szCs w:val="32"/>
          <w:lang w:val="fr-FR"/>
        </w:rPr>
        <w:t xml:space="preserve"> </w:t>
      </w:r>
      <w:proofErr w:type="spellStart"/>
      <w:r w:rsidRPr="006F3672">
        <w:rPr>
          <w:b/>
          <w:bCs/>
          <w:sz w:val="32"/>
          <w:szCs w:val="32"/>
          <w:lang w:val="fr-FR"/>
        </w:rPr>
        <w:t>Telematics</w:t>
      </w:r>
      <w:proofErr w:type="spellEnd"/>
      <w:r w:rsidRPr="006F3672">
        <w:rPr>
          <w:b/>
          <w:bCs/>
          <w:sz w:val="32"/>
          <w:szCs w:val="32"/>
          <w:lang w:val="fr-FR"/>
        </w:rPr>
        <w:t xml:space="preserve"> </w:t>
      </w:r>
      <w:r w:rsidR="00CB1E97">
        <w:rPr>
          <w:b/>
          <w:bCs/>
          <w:sz w:val="32"/>
          <w:szCs w:val="32"/>
          <w:lang w:val="fr-FR"/>
        </w:rPr>
        <w:t>et</w:t>
      </w:r>
      <w:r w:rsidR="00CB1E97" w:rsidRPr="006F3672">
        <w:rPr>
          <w:b/>
          <w:bCs/>
          <w:sz w:val="32"/>
          <w:szCs w:val="32"/>
          <w:lang w:val="fr-FR"/>
        </w:rPr>
        <w:t xml:space="preserve"> TomTom </w:t>
      </w:r>
      <w:r w:rsidR="006F3672" w:rsidRPr="006F3672">
        <w:rPr>
          <w:b/>
          <w:bCs/>
          <w:sz w:val="32"/>
          <w:szCs w:val="32"/>
          <w:lang w:val="fr-FR"/>
        </w:rPr>
        <w:t>signe</w:t>
      </w:r>
      <w:r w:rsidR="00CB1E97">
        <w:rPr>
          <w:b/>
          <w:bCs/>
          <w:sz w:val="32"/>
          <w:szCs w:val="32"/>
          <w:lang w:val="fr-FR"/>
        </w:rPr>
        <w:t>nt</w:t>
      </w:r>
      <w:r w:rsidR="006F3672" w:rsidRPr="006F3672">
        <w:rPr>
          <w:b/>
          <w:bCs/>
          <w:sz w:val="32"/>
          <w:szCs w:val="32"/>
          <w:lang w:val="fr-FR"/>
        </w:rPr>
        <w:t xml:space="preserve"> un contrat pluriannu</w:t>
      </w:r>
      <w:r w:rsidR="006F3672">
        <w:rPr>
          <w:b/>
          <w:bCs/>
          <w:sz w:val="32"/>
          <w:szCs w:val="32"/>
          <w:lang w:val="fr-FR"/>
        </w:rPr>
        <w:t>e</w:t>
      </w:r>
      <w:r w:rsidR="006F3672" w:rsidRPr="006F3672">
        <w:rPr>
          <w:b/>
          <w:bCs/>
          <w:sz w:val="32"/>
          <w:szCs w:val="32"/>
          <w:lang w:val="fr-FR"/>
        </w:rPr>
        <w:t xml:space="preserve">l </w:t>
      </w:r>
      <w:r w:rsidR="004029D0">
        <w:rPr>
          <w:b/>
          <w:bCs/>
          <w:sz w:val="32"/>
          <w:szCs w:val="32"/>
          <w:lang w:val="fr-FR"/>
        </w:rPr>
        <w:br/>
      </w:r>
      <w:r w:rsidR="00A079F6">
        <w:rPr>
          <w:rFonts w:eastAsia="Calibri"/>
          <w:i/>
          <w:iCs/>
          <w:sz w:val="24"/>
          <w:szCs w:val="24"/>
          <w:lang w:val="fr-FR"/>
        </w:rPr>
        <w:t xml:space="preserve">Les </w:t>
      </w:r>
      <w:r w:rsidR="00A079F6" w:rsidRPr="003D3539">
        <w:rPr>
          <w:rFonts w:eastAsia="Calibri"/>
          <w:i/>
          <w:iCs/>
          <w:sz w:val="24"/>
          <w:szCs w:val="24"/>
          <w:lang w:val="fr-FR"/>
        </w:rPr>
        <w:t xml:space="preserve">APIs </w:t>
      </w:r>
      <w:proofErr w:type="spellStart"/>
      <w:r w:rsidR="00A079F6" w:rsidRPr="003D3539">
        <w:rPr>
          <w:rFonts w:eastAsia="Calibri"/>
          <w:i/>
          <w:iCs/>
          <w:sz w:val="24"/>
          <w:szCs w:val="24"/>
          <w:lang w:val="fr-FR"/>
        </w:rPr>
        <w:t>Maps</w:t>
      </w:r>
      <w:proofErr w:type="spellEnd"/>
      <w:r w:rsidR="00A079F6" w:rsidRPr="003D3539">
        <w:rPr>
          <w:rFonts w:eastAsia="Calibri"/>
          <w:i/>
          <w:iCs/>
          <w:sz w:val="24"/>
          <w:szCs w:val="24"/>
          <w:lang w:val="fr-FR"/>
        </w:rPr>
        <w:t xml:space="preserve"> </w:t>
      </w:r>
      <w:r w:rsidR="00A079F6">
        <w:rPr>
          <w:rFonts w:eastAsia="Calibri"/>
          <w:i/>
          <w:iCs/>
          <w:sz w:val="24"/>
          <w:szCs w:val="24"/>
          <w:lang w:val="fr-FR"/>
        </w:rPr>
        <w:t xml:space="preserve">de </w:t>
      </w:r>
      <w:r w:rsidR="00A079F6" w:rsidRPr="003D3539">
        <w:rPr>
          <w:rFonts w:eastAsia="Calibri"/>
          <w:i/>
          <w:iCs/>
          <w:sz w:val="24"/>
          <w:szCs w:val="24"/>
          <w:lang w:val="fr-FR"/>
        </w:rPr>
        <w:t xml:space="preserve">TomTom </w:t>
      </w:r>
      <w:r w:rsidR="00A079F6">
        <w:rPr>
          <w:rFonts w:eastAsia="Calibri"/>
          <w:i/>
          <w:iCs/>
          <w:sz w:val="24"/>
          <w:szCs w:val="24"/>
          <w:lang w:val="fr-FR"/>
        </w:rPr>
        <w:t>permettront d’</w:t>
      </w:r>
      <w:r w:rsidR="00A079F6" w:rsidRPr="003D3539">
        <w:rPr>
          <w:rFonts w:eastAsia="Calibri"/>
          <w:i/>
          <w:iCs/>
          <w:sz w:val="24"/>
          <w:szCs w:val="24"/>
          <w:lang w:val="fr-FR"/>
        </w:rPr>
        <w:t xml:space="preserve">améliorer la gestion de véhicules et les solutions de mobilité intelligente de </w:t>
      </w:r>
      <w:proofErr w:type="spellStart"/>
      <w:r w:rsidR="00A079F6" w:rsidRPr="003D3539">
        <w:rPr>
          <w:rFonts w:eastAsia="Calibri"/>
          <w:i/>
          <w:iCs/>
          <w:sz w:val="24"/>
          <w:szCs w:val="24"/>
          <w:lang w:val="fr-FR"/>
        </w:rPr>
        <w:t>Targa</w:t>
      </w:r>
      <w:proofErr w:type="spellEnd"/>
      <w:r w:rsidR="00A079F6" w:rsidRPr="003D3539">
        <w:rPr>
          <w:rFonts w:eastAsia="Calibri"/>
          <w:i/>
          <w:iCs/>
          <w:sz w:val="24"/>
          <w:szCs w:val="24"/>
          <w:lang w:val="fr-FR"/>
        </w:rPr>
        <w:t xml:space="preserve"> </w:t>
      </w:r>
      <w:proofErr w:type="spellStart"/>
      <w:r w:rsidR="00A079F6" w:rsidRPr="003D3539">
        <w:rPr>
          <w:rFonts w:eastAsia="Calibri"/>
          <w:i/>
          <w:iCs/>
          <w:sz w:val="24"/>
          <w:szCs w:val="24"/>
          <w:lang w:val="fr-FR"/>
        </w:rPr>
        <w:t>Telematics</w:t>
      </w:r>
      <w:proofErr w:type="spellEnd"/>
    </w:p>
    <w:p w14:paraId="7A37F6D9" w14:textId="496A4013" w:rsidR="00FC1192" w:rsidRDefault="00FC1192" w:rsidP="004029D0">
      <w:pPr>
        <w:spacing w:after="0" w:line="360" w:lineRule="auto"/>
        <w:rPr>
          <w:rFonts w:ascii="Calibri" w:hAnsi="Calibri" w:cs="Calibri"/>
          <w:color w:val="000000" w:themeColor="text1"/>
          <w:sz w:val="20"/>
          <w:szCs w:val="20"/>
          <w:shd w:val="clear" w:color="auto" w:fill="FFFFFF"/>
          <w:lang w:val="fr-FR"/>
        </w:rPr>
      </w:pPr>
      <w:r w:rsidRPr="004029D0">
        <w:rPr>
          <w:b/>
          <w:bCs/>
          <w:sz w:val="20"/>
          <w:szCs w:val="20"/>
          <w:lang w:val="fr-FR"/>
        </w:rPr>
        <w:t>Amsterdam, Pays-Bas, 12 novembre 2020</w:t>
      </w:r>
      <w:r w:rsidRPr="004029D0">
        <w:rPr>
          <w:rFonts w:ascii="Calibri" w:hAnsi="Calibri" w:cs="Calibri"/>
          <w:color w:val="000000" w:themeColor="text1"/>
          <w:sz w:val="20"/>
          <w:szCs w:val="20"/>
          <w:shd w:val="clear" w:color="auto" w:fill="FFFFFF"/>
          <w:lang w:val="fr-FR"/>
        </w:rPr>
        <w:t xml:space="preserve"> - TomTom </w:t>
      </w:r>
      <w:r w:rsidRPr="004029D0">
        <w:rPr>
          <w:color w:val="000000" w:themeColor="text1"/>
          <w:sz w:val="20"/>
          <w:szCs w:val="20"/>
          <w:lang w:val="fr-FR"/>
        </w:rPr>
        <w:t>(</w:t>
      </w:r>
      <w:hyperlink r:id="rId11" w:history="1">
        <w:r w:rsidRPr="004029D0">
          <w:rPr>
            <w:rStyle w:val="Hyperlink"/>
            <w:rFonts w:cstheme="minorBidi"/>
            <w:sz w:val="20"/>
            <w:szCs w:val="20"/>
            <w:lang w:val="fr-FR"/>
          </w:rPr>
          <w:t>TOM2</w:t>
        </w:r>
      </w:hyperlink>
      <w:r w:rsidRPr="004029D0">
        <w:rPr>
          <w:color w:val="000000" w:themeColor="text1"/>
          <w:sz w:val="20"/>
          <w:szCs w:val="20"/>
          <w:lang w:val="fr-FR"/>
        </w:rPr>
        <w:t xml:space="preserve">), </w:t>
      </w:r>
      <w:r w:rsidRPr="004029D0">
        <w:rPr>
          <w:rFonts w:ascii="Calibri" w:hAnsi="Calibri" w:cs="Calibri"/>
          <w:color w:val="000000" w:themeColor="text1"/>
          <w:sz w:val="20"/>
          <w:szCs w:val="20"/>
          <w:shd w:val="clear" w:color="auto" w:fill="FFFFFF"/>
          <w:lang w:val="fr-FR"/>
        </w:rPr>
        <w:t xml:space="preserve">le spécialiste de la technologie de géolocalisation, et </w:t>
      </w:r>
      <w:proofErr w:type="spellStart"/>
      <w:r w:rsidRPr="004029D0">
        <w:rPr>
          <w:rFonts w:ascii="Calibri" w:hAnsi="Calibri" w:cs="Calibri"/>
          <w:color w:val="000000" w:themeColor="text1"/>
          <w:sz w:val="20"/>
          <w:szCs w:val="20"/>
          <w:shd w:val="clear" w:color="auto" w:fill="FFFFFF"/>
          <w:lang w:val="fr-FR"/>
        </w:rPr>
        <w:t>Targa</w:t>
      </w:r>
      <w:proofErr w:type="spellEnd"/>
      <w:r w:rsidRPr="004029D0">
        <w:rPr>
          <w:rFonts w:ascii="Calibri" w:hAnsi="Calibri" w:cs="Calibri"/>
          <w:color w:val="000000" w:themeColor="text1"/>
          <w:sz w:val="20"/>
          <w:szCs w:val="20"/>
          <w:shd w:val="clear" w:color="auto" w:fill="FFFFFF"/>
          <w:lang w:val="fr-FR"/>
        </w:rPr>
        <w:t xml:space="preserve"> </w:t>
      </w:r>
      <w:proofErr w:type="spellStart"/>
      <w:r w:rsidRPr="004029D0">
        <w:rPr>
          <w:rFonts w:ascii="Calibri" w:hAnsi="Calibri" w:cs="Calibri"/>
          <w:color w:val="000000" w:themeColor="text1"/>
          <w:sz w:val="20"/>
          <w:szCs w:val="20"/>
          <w:shd w:val="clear" w:color="auto" w:fill="FFFFFF"/>
          <w:lang w:val="fr-FR"/>
        </w:rPr>
        <w:t>Telematics</w:t>
      </w:r>
      <w:proofErr w:type="spellEnd"/>
      <w:r w:rsidRPr="004029D0">
        <w:rPr>
          <w:rFonts w:ascii="Calibri" w:hAnsi="Calibri" w:cs="Calibri"/>
          <w:color w:val="000000" w:themeColor="text1"/>
          <w:sz w:val="20"/>
          <w:szCs w:val="20"/>
          <w:shd w:val="clear" w:color="auto" w:fill="FFFFFF"/>
          <w:lang w:val="fr-FR"/>
        </w:rPr>
        <w:t xml:space="preserve">, </w:t>
      </w:r>
      <w:r w:rsidR="009060BD" w:rsidRPr="004029D0">
        <w:rPr>
          <w:rFonts w:ascii="Calibri" w:hAnsi="Calibri" w:cs="Calibri"/>
          <w:color w:val="000000" w:themeColor="text1"/>
          <w:sz w:val="20"/>
          <w:szCs w:val="20"/>
          <w:shd w:val="clear" w:color="auto" w:fill="FFFFFF"/>
          <w:lang w:val="fr-FR"/>
        </w:rPr>
        <w:t>entreprise IT</w:t>
      </w:r>
      <w:r w:rsidRPr="004029D0">
        <w:rPr>
          <w:rFonts w:ascii="Calibri" w:hAnsi="Calibri" w:cs="Calibri"/>
          <w:color w:val="000000" w:themeColor="text1"/>
          <w:sz w:val="20"/>
          <w:szCs w:val="20"/>
          <w:shd w:val="clear" w:color="auto" w:fill="FFFFFF"/>
          <w:lang w:val="fr-FR"/>
        </w:rPr>
        <w:t xml:space="preserve"> </w:t>
      </w:r>
      <w:r w:rsidR="006C6339" w:rsidRPr="004029D0">
        <w:rPr>
          <w:rFonts w:ascii="Calibri" w:hAnsi="Calibri" w:cs="Calibri"/>
          <w:color w:val="000000" w:themeColor="text1"/>
          <w:sz w:val="20"/>
          <w:szCs w:val="20"/>
          <w:shd w:val="clear" w:color="auto" w:fill="FFFFFF"/>
          <w:lang w:val="fr-FR"/>
        </w:rPr>
        <w:t>avec</w:t>
      </w:r>
      <w:r w:rsidRPr="004029D0">
        <w:rPr>
          <w:rFonts w:ascii="Calibri" w:hAnsi="Calibri" w:cs="Calibri"/>
          <w:color w:val="000000" w:themeColor="text1"/>
          <w:sz w:val="20"/>
          <w:szCs w:val="20"/>
          <w:shd w:val="clear" w:color="auto" w:fill="FFFFFF"/>
          <w:lang w:val="fr-FR"/>
        </w:rPr>
        <w:t xml:space="preserve"> 20 ans d'expérience dans les véhicules connectés, ont annoncé aujourd'hui un nouvel accord pluriannuel. Les </w:t>
      </w:r>
      <w:hyperlink r:id="rId12" w:history="1">
        <w:r w:rsidRPr="004029D0">
          <w:rPr>
            <w:rStyle w:val="Hyperlink"/>
            <w:rFonts w:ascii="Calibri" w:hAnsi="Calibri" w:cs="Calibri"/>
            <w:sz w:val="20"/>
            <w:szCs w:val="20"/>
            <w:shd w:val="clear" w:color="auto" w:fill="FFFFFF"/>
            <w:lang w:val="fr-FR"/>
          </w:rPr>
          <w:t xml:space="preserve">API </w:t>
        </w:r>
        <w:proofErr w:type="spellStart"/>
        <w:r w:rsidRPr="004029D0">
          <w:rPr>
            <w:rStyle w:val="Hyperlink"/>
            <w:rFonts w:ascii="Calibri" w:hAnsi="Calibri" w:cs="Calibri"/>
            <w:sz w:val="20"/>
            <w:szCs w:val="20"/>
            <w:shd w:val="clear" w:color="auto" w:fill="FFFFFF"/>
            <w:lang w:val="fr-FR"/>
          </w:rPr>
          <w:t>Maps</w:t>
        </w:r>
        <w:proofErr w:type="spellEnd"/>
      </w:hyperlink>
      <w:r w:rsidRPr="004029D0">
        <w:rPr>
          <w:rFonts w:ascii="Calibri" w:hAnsi="Calibri" w:cs="Calibri"/>
          <w:color w:val="000000" w:themeColor="text1"/>
          <w:sz w:val="20"/>
          <w:szCs w:val="20"/>
          <w:shd w:val="clear" w:color="auto" w:fill="FFFFFF"/>
          <w:lang w:val="fr-FR"/>
        </w:rPr>
        <w:t xml:space="preserve"> de Tom</w:t>
      </w:r>
      <w:bookmarkStart w:id="0" w:name="_GoBack"/>
      <w:bookmarkEnd w:id="0"/>
      <w:r w:rsidRPr="004029D0">
        <w:rPr>
          <w:rFonts w:ascii="Calibri" w:hAnsi="Calibri" w:cs="Calibri"/>
          <w:color w:val="000000" w:themeColor="text1"/>
          <w:sz w:val="20"/>
          <w:szCs w:val="20"/>
          <w:shd w:val="clear" w:color="auto" w:fill="FFFFFF"/>
          <w:lang w:val="fr-FR"/>
        </w:rPr>
        <w:t xml:space="preserve">Tom seront utilisées par </w:t>
      </w:r>
      <w:proofErr w:type="spellStart"/>
      <w:r w:rsidRPr="004029D0">
        <w:rPr>
          <w:rFonts w:ascii="Calibri" w:hAnsi="Calibri" w:cs="Calibri"/>
          <w:color w:val="000000" w:themeColor="text1"/>
          <w:sz w:val="20"/>
          <w:szCs w:val="20"/>
          <w:shd w:val="clear" w:color="auto" w:fill="FFFFFF"/>
          <w:lang w:val="fr-FR"/>
        </w:rPr>
        <w:t>Targa</w:t>
      </w:r>
      <w:proofErr w:type="spellEnd"/>
      <w:r w:rsidRPr="004029D0">
        <w:rPr>
          <w:rFonts w:ascii="Calibri" w:hAnsi="Calibri" w:cs="Calibri"/>
          <w:color w:val="000000" w:themeColor="text1"/>
          <w:sz w:val="20"/>
          <w:szCs w:val="20"/>
          <w:shd w:val="clear" w:color="auto" w:fill="FFFFFF"/>
          <w:lang w:val="fr-FR"/>
        </w:rPr>
        <w:t xml:space="preserve"> </w:t>
      </w:r>
      <w:proofErr w:type="spellStart"/>
      <w:r w:rsidRPr="004029D0">
        <w:rPr>
          <w:rFonts w:ascii="Calibri" w:hAnsi="Calibri" w:cs="Calibri"/>
          <w:color w:val="000000" w:themeColor="text1"/>
          <w:sz w:val="20"/>
          <w:szCs w:val="20"/>
          <w:shd w:val="clear" w:color="auto" w:fill="FFFFFF"/>
          <w:lang w:val="fr-FR"/>
        </w:rPr>
        <w:t>Telematics</w:t>
      </w:r>
      <w:proofErr w:type="spellEnd"/>
      <w:r w:rsidRPr="004029D0">
        <w:rPr>
          <w:rFonts w:ascii="Calibri" w:hAnsi="Calibri" w:cs="Calibri"/>
          <w:color w:val="000000" w:themeColor="text1"/>
          <w:sz w:val="20"/>
          <w:szCs w:val="20"/>
          <w:shd w:val="clear" w:color="auto" w:fill="FFFFFF"/>
          <w:lang w:val="fr-FR"/>
        </w:rPr>
        <w:t xml:space="preserve"> pour améliorer la gestion de véhicules et les solutions de mobilité intelligente proposées à ses clients.</w:t>
      </w:r>
    </w:p>
    <w:p w14:paraId="0C28EDF3" w14:textId="77777777" w:rsidR="004029D0" w:rsidRPr="004029D0" w:rsidRDefault="004029D0" w:rsidP="004029D0">
      <w:pPr>
        <w:spacing w:after="0" w:line="360" w:lineRule="auto"/>
        <w:rPr>
          <w:rFonts w:ascii="Calibri" w:hAnsi="Calibri" w:cs="Calibri"/>
          <w:color w:val="000000" w:themeColor="text1"/>
          <w:sz w:val="20"/>
          <w:szCs w:val="20"/>
          <w:shd w:val="clear" w:color="auto" w:fill="FFFFFF"/>
          <w:lang w:val="fr-FR"/>
        </w:rPr>
      </w:pPr>
    </w:p>
    <w:p w14:paraId="42485973" w14:textId="193D3CFA" w:rsidR="00325063" w:rsidRDefault="000D206F" w:rsidP="004029D0">
      <w:pPr>
        <w:spacing w:after="0" w:line="360" w:lineRule="auto"/>
        <w:rPr>
          <w:rFonts w:ascii="Calibri" w:hAnsi="Calibri" w:cs="Calibri"/>
          <w:color w:val="000000" w:themeColor="text1"/>
          <w:sz w:val="20"/>
          <w:szCs w:val="20"/>
          <w:shd w:val="clear" w:color="auto" w:fill="FFFFFF"/>
          <w:lang w:val="fr-FR"/>
        </w:rPr>
      </w:pPr>
      <w:r w:rsidRPr="004029D0">
        <w:rPr>
          <w:color w:val="000000" w:themeColor="text1"/>
          <w:sz w:val="20"/>
          <w:szCs w:val="20"/>
          <w:lang w:val="fr-FR"/>
        </w:rPr>
        <w:t>L’</w:t>
      </w:r>
      <w:hyperlink r:id="rId13">
        <w:r w:rsidRPr="004029D0">
          <w:rPr>
            <w:rStyle w:val="Hyperlink"/>
            <w:rFonts w:cstheme="minorBidi"/>
            <w:sz w:val="20"/>
            <w:szCs w:val="20"/>
            <w:lang w:val="fr-FR"/>
          </w:rPr>
          <w:t xml:space="preserve">API </w:t>
        </w:r>
        <w:proofErr w:type="spellStart"/>
        <w:r w:rsidRPr="004029D0">
          <w:rPr>
            <w:rStyle w:val="Hyperlink"/>
            <w:rFonts w:cstheme="minorBidi"/>
            <w:sz w:val="20"/>
            <w:szCs w:val="20"/>
            <w:lang w:val="fr-FR"/>
          </w:rPr>
          <w:t>Search</w:t>
        </w:r>
        <w:proofErr w:type="spellEnd"/>
      </w:hyperlink>
      <w:r w:rsidR="00325063" w:rsidRPr="004029D0">
        <w:rPr>
          <w:rFonts w:ascii="Calibri" w:hAnsi="Calibri" w:cs="Calibri"/>
          <w:color w:val="000000" w:themeColor="text1"/>
          <w:sz w:val="20"/>
          <w:szCs w:val="20"/>
          <w:shd w:val="clear" w:color="auto" w:fill="FFFFFF"/>
          <w:lang w:val="fr-FR"/>
        </w:rPr>
        <w:t xml:space="preserve"> </w:t>
      </w:r>
      <w:proofErr w:type="spellStart"/>
      <w:r w:rsidRPr="004029D0">
        <w:rPr>
          <w:rFonts w:ascii="Calibri" w:hAnsi="Calibri" w:cs="Calibri"/>
          <w:color w:val="000000" w:themeColor="text1"/>
          <w:sz w:val="20"/>
          <w:szCs w:val="20"/>
          <w:shd w:val="clear" w:color="auto" w:fill="FFFFFF"/>
          <w:lang w:val="fr-FR"/>
        </w:rPr>
        <w:t>de</w:t>
      </w:r>
      <w:r w:rsidR="00325063" w:rsidRPr="004029D0">
        <w:rPr>
          <w:rFonts w:ascii="Calibri" w:hAnsi="Calibri" w:cs="Calibri"/>
          <w:color w:val="000000" w:themeColor="text1"/>
          <w:sz w:val="20"/>
          <w:szCs w:val="20"/>
          <w:shd w:val="clear" w:color="auto" w:fill="FFFFFF"/>
          <w:lang w:val="fr-FR"/>
        </w:rPr>
        <w:t>TomTom</w:t>
      </w:r>
      <w:proofErr w:type="spellEnd"/>
      <w:r w:rsidR="00325063" w:rsidRPr="004029D0">
        <w:rPr>
          <w:rFonts w:ascii="Calibri" w:hAnsi="Calibri" w:cs="Calibri"/>
          <w:color w:val="000000" w:themeColor="text1"/>
          <w:sz w:val="20"/>
          <w:szCs w:val="20"/>
          <w:shd w:val="clear" w:color="auto" w:fill="FFFFFF"/>
          <w:lang w:val="fr-FR"/>
        </w:rPr>
        <w:t xml:space="preserve">, sur laquelle les entreprises s'appuient pour </w:t>
      </w:r>
      <w:r w:rsidR="00FE20EF" w:rsidRPr="004029D0">
        <w:rPr>
          <w:rFonts w:ascii="Calibri" w:hAnsi="Calibri" w:cs="Calibri"/>
          <w:color w:val="000000" w:themeColor="text1"/>
          <w:sz w:val="20"/>
          <w:szCs w:val="20"/>
          <w:shd w:val="clear" w:color="auto" w:fill="FFFFFF"/>
          <w:lang w:val="fr-FR"/>
        </w:rPr>
        <w:t>localiser</w:t>
      </w:r>
      <w:r w:rsidR="00325063" w:rsidRPr="004029D0">
        <w:rPr>
          <w:rFonts w:ascii="Calibri" w:hAnsi="Calibri" w:cs="Calibri"/>
          <w:color w:val="000000" w:themeColor="text1"/>
          <w:sz w:val="20"/>
          <w:szCs w:val="20"/>
          <w:shd w:val="clear" w:color="auto" w:fill="FFFFFF"/>
          <w:lang w:val="fr-FR"/>
        </w:rPr>
        <w:t xml:space="preserve"> leurs flottes, sera intégrée dans le portefeuille de solutions avancées de télématique, de télémétrie et de mobilité intelligente de </w:t>
      </w:r>
      <w:proofErr w:type="spellStart"/>
      <w:r w:rsidR="00325063" w:rsidRPr="004029D0">
        <w:rPr>
          <w:rFonts w:ascii="Calibri" w:hAnsi="Calibri" w:cs="Calibri"/>
          <w:color w:val="000000" w:themeColor="text1"/>
          <w:sz w:val="20"/>
          <w:szCs w:val="20"/>
          <w:shd w:val="clear" w:color="auto" w:fill="FFFFFF"/>
          <w:lang w:val="fr-FR"/>
        </w:rPr>
        <w:t>Targa</w:t>
      </w:r>
      <w:proofErr w:type="spellEnd"/>
      <w:r w:rsidR="00325063" w:rsidRPr="004029D0">
        <w:rPr>
          <w:rFonts w:ascii="Calibri" w:hAnsi="Calibri" w:cs="Calibri"/>
          <w:color w:val="000000" w:themeColor="text1"/>
          <w:sz w:val="20"/>
          <w:szCs w:val="20"/>
          <w:shd w:val="clear" w:color="auto" w:fill="FFFFFF"/>
          <w:lang w:val="fr-FR"/>
        </w:rPr>
        <w:t xml:space="preserve"> </w:t>
      </w:r>
      <w:proofErr w:type="spellStart"/>
      <w:r w:rsidR="00325063" w:rsidRPr="004029D0">
        <w:rPr>
          <w:rFonts w:ascii="Calibri" w:hAnsi="Calibri" w:cs="Calibri"/>
          <w:color w:val="000000" w:themeColor="text1"/>
          <w:sz w:val="20"/>
          <w:szCs w:val="20"/>
          <w:shd w:val="clear" w:color="auto" w:fill="FFFFFF"/>
          <w:lang w:val="fr-FR"/>
        </w:rPr>
        <w:t>Telematics</w:t>
      </w:r>
      <w:proofErr w:type="spellEnd"/>
      <w:r w:rsidR="00F066A6" w:rsidRPr="004029D0">
        <w:rPr>
          <w:rFonts w:ascii="Calibri" w:hAnsi="Calibri" w:cs="Calibri"/>
          <w:color w:val="000000" w:themeColor="text1"/>
          <w:sz w:val="20"/>
          <w:szCs w:val="20"/>
          <w:shd w:val="clear" w:color="auto" w:fill="FFFFFF"/>
          <w:lang w:val="fr-FR"/>
        </w:rPr>
        <w:t>, ainsi que l</w:t>
      </w:r>
      <w:r w:rsidR="00325063" w:rsidRPr="004029D0">
        <w:rPr>
          <w:rFonts w:ascii="Calibri" w:hAnsi="Calibri" w:cs="Calibri"/>
          <w:color w:val="000000" w:themeColor="text1"/>
          <w:sz w:val="20"/>
          <w:szCs w:val="20"/>
          <w:shd w:val="clear" w:color="auto" w:fill="FFFFFF"/>
          <w:lang w:val="fr-FR"/>
        </w:rPr>
        <w:t>'</w:t>
      </w:r>
      <w:hyperlink r:id="rId14" w:history="1">
        <w:r w:rsidR="00325063" w:rsidRPr="004029D0">
          <w:rPr>
            <w:rStyle w:val="Hyperlink"/>
            <w:rFonts w:ascii="Calibri" w:hAnsi="Calibri" w:cs="Calibri"/>
            <w:sz w:val="20"/>
            <w:szCs w:val="20"/>
            <w:shd w:val="clear" w:color="auto" w:fill="FFFFFF"/>
            <w:lang w:val="fr-FR"/>
          </w:rPr>
          <w:t xml:space="preserve">API </w:t>
        </w:r>
        <w:proofErr w:type="spellStart"/>
        <w:r w:rsidR="00BD7B5F" w:rsidRPr="004029D0">
          <w:rPr>
            <w:rStyle w:val="Hyperlink"/>
            <w:rFonts w:ascii="Calibri" w:hAnsi="Calibri" w:cs="Calibri"/>
            <w:sz w:val="20"/>
            <w:szCs w:val="20"/>
            <w:shd w:val="clear" w:color="auto" w:fill="FFFFFF"/>
            <w:lang w:val="fr-FR"/>
          </w:rPr>
          <w:t>Routing</w:t>
        </w:r>
        <w:proofErr w:type="spellEnd"/>
      </w:hyperlink>
      <w:r w:rsidR="00325063" w:rsidRPr="004029D0">
        <w:rPr>
          <w:rFonts w:ascii="Calibri" w:hAnsi="Calibri" w:cs="Calibri"/>
          <w:color w:val="000000" w:themeColor="text1"/>
          <w:sz w:val="20"/>
          <w:szCs w:val="20"/>
          <w:shd w:val="clear" w:color="auto" w:fill="FFFFFF"/>
          <w:lang w:val="fr-FR"/>
        </w:rPr>
        <w:t xml:space="preserve"> de TomTom permett</w:t>
      </w:r>
      <w:r w:rsidR="00F066A6" w:rsidRPr="004029D0">
        <w:rPr>
          <w:rFonts w:ascii="Calibri" w:hAnsi="Calibri" w:cs="Calibri"/>
          <w:color w:val="000000" w:themeColor="text1"/>
          <w:sz w:val="20"/>
          <w:szCs w:val="20"/>
          <w:shd w:val="clear" w:color="auto" w:fill="FFFFFF"/>
          <w:lang w:val="fr-FR"/>
        </w:rPr>
        <w:t>ant</w:t>
      </w:r>
      <w:r w:rsidR="00325063" w:rsidRPr="004029D0">
        <w:rPr>
          <w:rFonts w:ascii="Calibri" w:hAnsi="Calibri" w:cs="Calibri"/>
          <w:color w:val="000000" w:themeColor="text1"/>
          <w:sz w:val="20"/>
          <w:szCs w:val="20"/>
          <w:shd w:val="clear" w:color="auto" w:fill="FFFFFF"/>
          <w:lang w:val="fr-FR"/>
        </w:rPr>
        <w:t xml:space="preserve"> d'effectuer des analyses de trajet et de trouver les meilleurs itinéraires.</w:t>
      </w:r>
    </w:p>
    <w:p w14:paraId="5D58F10D" w14:textId="38245C56" w:rsidR="004029D0" w:rsidRDefault="004029D0" w:rsidP="004029D0">
      <w:pPr>
        <w:spacing w:after="0" w:line="360" w:lineRule="auto"/>
        <w:rPr>
          <w:rFonts w:ascii="Calibri" w:hAnsi="Calibri" w:cs="Calibri"/>
          <w:color w:val="000000" w:themeColor="text1"/>
          <w:sz w:val="20"/>
          <w:szCs w:val="20"/>
          <w:shd w:val="clear" w:color="auto" w:fill="FFFFFF"/>
          <w:lang w:val="fr-FR"/>
        </w:rPr>
      </w:pPr>
    </w:p>
    <w:p w14:paraId="65F71633" w14:textId="7657CCD7" w:rsidR="004029D0" w:rsidRPr="004029D0" w:rsidRDefault="004029D0" w:rsidP="004029D0">
      <w:pPr>
        <w:spacing w:after="0" w:line="360" w:lineRule="auto"/>
        <w:rPr>
          <w:rFonts w:ascii="Calibri" w:hAnsi="Calibri" w:cs="Calibri"/>
          <w:b/>
          <w:bCs/>
          <w:color w:val="000000" w:themeColor="text1"/>
          <w:sz w:val="20"/>
          <w:szCs w:val="20"/>
          <w:shd w:val="clear" w:color="auto" w:fill="FFFFFF"/>
          <w:lang w:val="fr-FR"/>
        </w:rPr>
      </w:pPr>
      <w:r w:rsidRPr="004029D0">
        <w:rPr>
          <w:rFonts w:ascii="Calibri" w:hAnsi="Calibri" w:cs="Calibri"/>
          <w:b/>
          <w:bCs/>
          <w:color w:val="000000" w:themeColor="text1"/>
          <w:sz w:val="20"/>
          <w:szCs w:val="20"/>
          <w:shd w:val="clear" w:color="auto" w:fill="FFFFFF"/>
          <w:lang w:val="fr-FR"/>
        </w:rPr>
        <w:t xml:space="preserve">La gamme d’API </w:t>
      </w:r>
      <w:proofErr w:type="spellStart"/>
      <w:r w:rsidRPr="004029D0">
        <w:rPr>
          <w:rFonts w:ascii="Calibri" w:hAnsi="Calibri" w:cs="Calibri"/>
          <w:b/>
          <w:bCs/>
          <w:color w:val="000000" w:themeColor="text1"/>
          <w:sz w:val="20"/>
          <w:szCs w:val="20"/>
          <w:shd w:val="clear" w:color="auto" w:fill="FFFFFF"/>
          <w:lang w:val="fr-FR"/>
        </w:rPr>
        <w:t>Maps</w:t>
      </w:r>
      <w:proofErr w:type="spellEnd"/>
    </w:p>
    <w:p w14:paraId="159DC05A" w14:textId="54492AA9" w:rsidR="00057FA5" w:rsidRPr="004029D0" w:rsidRDefault="00057FA5" w:rsidP="004029D0">
      <w:pPr>
        <w:spacing w:after="0" w:line="360" w:lineRule="auto"/>
        <w:rPr>
          <w:rFonts w:ascii="Calibri" w:hAnsi="Calibri" w:cs="Calibri"/>
          <w:i/>
          <w:iCs/>
          <w:color w:val="000000" w:themeColor="text1"/>
          <w:sz w:val="20"/>
          <w:szCs w:val="20"/>
          <w:shd w:val="clear" w:color="auto" w:fill="FFFFFF"/>
          <w:lang w:val="fr-FR"/>
        </w:rPr>
      </w:pPr>
      <w:r w:rsidRPr="004029D0">
        <w:rPr>
          <w:rFonts w:ascii="Calibri" w:hAnsi="Calibri" w:cs="Calibri"/>
          <w:i/>
          <w:iCs/>
          <w:color w:val="000000" w:themeColor="text1"/>
          <w:sz w:val="20"/>
          <w:szCs w:val="20"/>
          <w:shd w:val="clear" w:color="auto" w:fill="FFFFFF"/>
          <w:lang w:val="fr-FR"/>
        </w:rPr>
        <w:t xml:space="preserve"> </w:t>
      </w:r>
      <w:r w:rsidR="00E973FB" w:rsidRPr="004029D0">
        <w:rPr>
          <w:rFonts w:ascii="Calibri" w:hAnsi="Calibri" w:cs="Calibri"/>
          <w:i/>
          <w:iCs/>
          <w:color w:val="000000" w:themeColor="text1"/>
          <w:sz w:val="20"/>
          <w:szCs w:val="20"/>
          <w:shd w:val="clear" w:color="auto" w:fill="FFFFFF"/>
          <w:lang w:val="fr-FR"/>
        </w:rPr>
        <w:t xml:space="preserve">« Les principaux acteurs de la gestion de flotte et des services de mobilité intelligente tels que </w:t>
      </w:r>
      <w:proofErr w:type="spellStart"/>
      <w:r w:rsidR="00E973FB" w:rsidRPr="004029D0">
        <w:rPr>
          <w:rFonts w:ascii="Calibri" w:hAnsi="Calibri" w:cs="Calibri"/>
          <w:i/>
          <w:iCs/>
          <w:color w:val="000000" w:themeColor="text1"/>
          <w:sz w:val="20"/>
          <w:szCs w:val="20"/>
          <w:shd w:val="clear" w:color="auto" w:fill="FFFFFF"/>
          <w:lang w:val="fr-FR"/>
        </w:rPr>
        <w:t>Targa</w:t>
      </w:r>
      <w:proofErr w:type="spellEnd"/>
      <w:r w:rsidR="00E973FB" w:rsidRPr="004029D0">
        <w:rPr>
          <w:rFonts w:ascii="Calibri" w:hAnsi="Calibri" w:cs="Calibri"/>
          <w:i/>
          <w:iCs/>
          <w:color w:val="000000" w:themeColor="text1"/>
          <w:sz w:val="20"/>
          <w:szCs w:val="20"/>
          <w:shd w:val="clear" w:color="auto" w:fill="FFFFFF"/>
          <w:lang w:val="fr-FR"/>
        </w:rPr>
        <w:t xml:space="preserve"> </w:t>
      </w:r>
      <w:proofErr w:type="spellStart"/>
      <w:r w:rsidR="00E973FB" w:rsidRPr="004029D0">
        <w:rPr>
          <w:rFonts w:ascii="Calibri" w:hAnsi="Calibri" w:cs="Calibri"/>
          <w:i/>
          <w:iCs/>
          <w:color w:val="000000" w:themeColor="text1"/>
          <w:sz w:val="20"/>
          <w:szCs w:val="20"/>
          <w:shd w:val="clear" w:color="auto" w:fill="FFFFFF"/>
          <w:lang w:val="fr-FR"/>
        </w:rPr>
        <w:t>Telematics</w:t>
      </w:r>
      <w:proofErr w:type="spellEnd"/>
      <w:r w:rsidR="00E973FB" w:rsidRPr="004029D0">
        <w:rPr>
          <w:rFonts w:ascii="Calibri" w:hAnsi="Calibri" w:cs="Calibri"/>
          <w:i/>
          <w:iCs/>
          <w:color w:val="000000" w:themeColor="text1"/>
          <w:sz w:val="20"/>
          <w:szCs w:val="20"/>
          <w:shd w:val="clear" w:color="auto" w:fill="FFFFFF"/>
          <w:lang w:val="fr-FR"/>
        </w:rPr>
        <w:t xml:space="preserve"> bénéficient grandement de la gamme d’API </w:t>
      </w:r>
      <w:proofErr w:type="spellStart"/>
      <w:r w:rsidR="00E973FB" w:rsidRPr="004029D0">
        <w:rPr>
          <w:rFonts w:ascii="Calibri" w:hAnsi="Calibri" w:cs="Calibri"/>
          <w:i/>
          <w:iCs/>
          <w:color w:val="000000" w:themeColor="text1"/>
          <w:sz w:val="20"/>
          <w:szCs w:val="20"/>
          <w:shd w:val="clear" w:color="auto" w:fill="FFFFFF"/>
          <w:lang w:val="fr-FR"/>
        </w:rPr>
        <w:t>Maps</w:t>
      </w:r>
      <w:proofErr w:type="spellEnd"/>
      <w:r w:rsidR="00E973FB" w:rsidRPr="004029D0">
        <w:rPr>
          <w:rFonts w:ascii="Calibri" w:hAnsi="Calibri" w:cs="Calibri"/>
          <w:i/>
          <w:iCs/>
          <w:color w:val="000000" w:themeColor="text1"/>
          <w:sz w:val="20"/>
          <w:szCs w:val="20"/>
          <w:shd w:val="clear" w:color="auto" w:fill="FFFFFF"/>
          <w:lang w:val="fr-FR"/>
        </w:rPr>
        <w:t xml:space="preserve"> de TomTom et d’un support client fiable, </w:t>
      </w:r>
      <w:r w:rsidR="00E973FB" w:rsidRPr="004029D0">
        <w:rPr>
          <w:rFonts w:ascii="Calibri" w:hAnsi="Calibri" w:cs="Calibri"/>
          <w:color w:val="000000" w:themeColor="text1"/>
          <w:sz w:val="20"/>
          <w:szCs w:val="20"/>
          <w:shd w:val="clear" w:color="auto" w:fill="FFFFFF"/>
          <w:lang w:val="fr-FR"/>
        </w:rPr>
        <w:t xml:space="preserve">a déclaré Anders </w:t>
      </w:r>
      <w:proofErr w:type="spellStart"/>
      <w:r w:rsidR="00E973FB" w:rsidRPr="004029D0">
        <w:rPr>
          <w:rFonts w:ascii="Calibri" w:hAnsi="Calibri" w:cs="Calibri"/>
          <w:color w:val="000000" w:themeColor="text1"/>
          <w:sz w:val="20"/>
          <w:szCs w:val="20"/>
          <w:shd w:val="clear" w:color="auto" w:fill="FFFFFF"/>
          <w:lang w:val="fr-FR"/>
        </w:rPr>
        <w:t>Truelsen</w:t>
      </w:r>
      <w:proofErr w:type="spellEnd"/>
      <w:r w:rsidR="00E973FB" w:rsidRPr="004029D0">
        <w:rPr>
          <w:rFonts w:ascii="Calibri" w:hAnsi="Calibri" w:cs="Calibri"/>
          <w:color w:val="000000" w:themeColor="text1"/>
          <w:sz w:val="20"/>
          <w:szCs w:val="20"/>
          <w:shd w:val="clear" w:color="auto" w:fill="FFFFFF"/>
          <w:lang w:val="fr-FR"/>
        </w:rPr>
        <w:t>, directeur général de TomTom Enterprise.</w:t>
      </w:r>
      <w:r w:rsidR="00E973FB" w:rsidRPr="004029D0">
        <w:rPr>
          <w:rFonts w:ascii="Calibri" w:hAnsi="Calibri" w:cs="Calibri"/>
          <w:i/>
          <w:iCs/>
          <w:color w:val="000000" w:themeColor="text1"/>
          <w:sz w:val="20"/>
          <w:szCs w:val="20"/>
          <w:shd w:val="clear" w:color="auto" w:fill="FFFFFF"/>
          <w:lang w:val="fr-FR"/>
        </w:rPr>
        <w:t xml:space="preserve"> Nous sommes fiers </w:t>
      </w:r>
      <w:r w:rsidR="00830C7E" w:rsidRPr="004029D0">
        <w:rPr>
          <w:rFonts w:ascii="Calibri" w:hAnsi="Calibri" w:cs="Calibri"/>
          <w:i/>
          <w:iCs/>
          <w:color w:val="000000" w:themeColor="text1"/>
          <w:sz w:val="20"/>
          <w:szCs w:val="20"/>
          <w:shd w:val="clear" w:color="auto" w:fill="FFFFFF"/>
          <w:lang w:val="fr-FR"/>
        </w:rPr>
        <w:t xml:space="preserve">de constater </w:t>
      </w:r>
      <w:r w:rsidR="00E973FB" w:rsidRPr="004029D0">
        <w:rPr>
          <w:rFonts w:ascii="Calibri" w:hAnsi="Calibri" w:cs="Calibri"/>
          <w:i/>
          <w:iCs/>
          <w:color w:val="000000" w:themeColor="text1"/>
          <w:sz w:val="20"/>
          <w:szCs w:val="20"/>
          <w:shd w:val="clear" w:color="auto" w:fill="FFFFFF"/>
          <w:lang w:val="fr-FR"/>
        </w:rPr>
        <w:t xml:space="preserve">que TomTom </w:t>
      </w:r>
      <w:r w:rsidR="00DB51D2" w:rsidRPr="004029D0">
        <w:rPr>
          <w:rFonts w:ascii="Calibri" w:hAnsi="Calibri" w:cs="Calibri"/>
          <w:i/>
          <w:iCs/>
          <w:color w:val="000000" w:themeColor="text1"/>
          <w:sz w:val="20"/>
          <w:szCs w:val="20"/>
          <w:shd w:val="clear" w:color="auto" w:fill="FFFFFF"/>
          <w:lang w:val="fr-FR"/>
        </w:rPr>
        <w:t xml:space="preserve">s’impose de plus en plus comme </w:t>
      </w:r>
      <w:r w:rsidR="00830C7E" w:rsidRPr="004029D0">
        <w:rPr>
          <w:rFonts w:ascii="Calibri" w:hAnsi="Calibri" w:cs="Calibri"/>
          <w:i/>
          <w:iCs/>
          <w:color w:val="000000" w:themeColor="text1"/>
          <w:sz w:val="20"/>
          <w:szCs w:val="20"/>
          <w:shd w:val="clear" w:color="auto" w:fill="FFFFFF"/>
          <w:lang w:val="fr-FR"/>
        </w:rPr>
        <w:t>un</w:t>
      </w:r>
      <w:r w:rsidR="00E973FB" w:rsidRPr="004029D0">
        <w:rPr>
          <w:rFonts w:ascii="Calibri" w:hAnsi="Calibri" w:cs="Calibri"/>
          <w:i/>
          <w:iCs/>
          <w:color w:val="000000" w:themeColor="text1"/>
          <w:sz w:val="20"/>
          <w:szCs w:val="20"/>
          <w:shd w:val="clear" w:color="auto" w:fill="FFFFFF"/>
          <w:lang w:val="fr-FR"/>
        </w:rPr>
        <w:t xml:space="preserve"> fournisseur de technologie</w:t>
      </w:r>
      <w:r w:rsidR="00830C7E" w:rsidRPr="004029D0">
        <w:rPr>
          <w:rFonts w:ascii="Calibri" w:hAnsi="Calibri" w:cs="Calibri"/>
          <w:i/>
          <w:iCs/>
          <w:color w:val="000000" w:themeColor="text1"/>
          <w:sz w:val="20"/>
          <w:szCs w:val="20"/>
          <w:shd w:val="clear" w:color="auto" w:fill="FFFFFF"/>
          <w:lang w:val="fr-FR"/>
        </w:rPr>
        <w:t>s</w:t>
      </w:r>
      <w:r w:rsidR="00E973FB" w:rsidRPr="004029D0">
        <w:rPr>
          <w:rFonts w:ascii="Calibri" w:hAnsi="Calibri" w:cs="Calibri"/>
          <w:i/>
          <w:iCs/>
          <w:color w:val="000000" w:themeColor="text1"/>
          <w:sz w:val="20"/>
          <w:szCs w:val="20"/>
          <w:shd w:val="clear" w:color="auto" w:fill="FFFFFF"/>
          <w:lang w:val="fr-FR"/>
        </w:rPr>
        <w:t xml:space="preserve"> de</w:t>
      </w:r>
      <w:r w:rsidR="00830C7E" w:rsidRPr="004029D0">
        <w:rPr>
          <w:rFonts w:ascii="Calibri" w:hAnsi="Calibri" w:cs="Calibri"/>
          <w:i/>
          <w:iCs/>
          <w:color w:val="000000" w:themeColor="text1"/>
          <w:sz w:val="20"/>
          <w:szCs w:val="20"/>
          <w:shd w:val="clear" w:color="auto" w:fill="FFFFFF"/>
          <w:lang w:val="fr-FR"/>
        </w:rPr>
        <w:t xml:space="preserve"> géo</w:t>
      </w:r>
      <w:r w:rsidR="00E973FB" w:rsidRPr="004029D0">
        <w:rPr>
          <w:rFonts w:ascii="Calibri" w:hAnsi="Calibri" w:cs="Calibri"/>
          <w:i/>
          <w:iCs/>
          <w:color w:val="000000" w:themeColor="text1"/>
          <w:sz w:val="20"/>
          <w:szCs w:val="20"/>
          <w:shd w:val="clear" w:color="auto" w:fill="FFFFFF"/>
          <w:lang w:val="fr-FR"/>
        </w:rPr>
        <w:t xml:space="preserve">localisation </w:t>
      </w:r>
      <w:r w:rsidR="00830C7E" w:rsidRPr="004029D0">
        <w:rPr>
          <w:rFonts w:ascii="Calibri" w:hAnsi="Calibri" w:cs="Calibri"/>
          <w:i/>
          <w:iCs/>
          <w:color w:val="000000" w:themeColor="text1"/>
          <w:sz w:val="20"/>
          <w:szCs w:val="20"/>
          <w:shd w:val="clear" w:color="auto" w:fill="FFFFFF"/>
          <w:lang w:val="fr-FR"/>
        </w:rPr>
        <w:t>privilégié</w:t>
      </w:r>
      <w:r w:rsidR="00E973FB" w:rsidRPr="004029D0">
        <w:rPr>
          <w:rFonts w:ascii="Calibri" w:hAnsi="Calibri" w:cs="Calibri"/>
          <w:i/>
          <w:iCs/>
          <w:color w:val="000000" w:themeColor="text1"/>
          <w:sz w:val="20"/>
          <w:szCs w:val="20"/>
          <w:shd w:val="clear" w:color="auto" w:fill="FFFFFF"/>
          <w:lang w:val="fr-FR"/>
        </w:rPr>
        <w:t xml:space="preserve"> </w:t>
      </w:r>
      <w:r w:rsidR="00DB51D2" w:rsidRPr="004029D0">
        <w:rPr>
          <w:rFonts w:ascii="Calibri" w:hAnsi="Calibri" w:cs="Calibri"/>
          <w:i/>
          <w:iCs/>
          <w:color w:val="000000" w:themeColor="text1"/>
          <w:sz w:val="20"/>
          <w:szCs w:val="20"/>
          <w:shd w:val="clear" w:color="auto" w:fill="FFFFFF"/>
          <w:lang w:val="fr-FR"/>
        </w:rPr>
        <w:t xml:space="preserve">pour les entreprises </w:t>
      </w:r>
      <w:r w:rsidR="00E973FB" w:rsidRPr="004029D0">
        <w:rPr>
          <w:rFonts w:ascii="Calibri" w:hAnsi="Calibri" w:cs="Calibri"/>
          <w:i/>
          <w:iCs/>
          <w:color w:val="000000" w:themeColor="text1"/>
          <w:sz w:val="20"/>
          <w:szCs w:val="20"/>
          <w:shd w:val="clear" w:color="auto" w:fill="FFFFFF"/>
          <w:lang w:val="fr-FR"/>
        </w:rPr>
        <w:t>de flottes.</w:t>
      </w:r>
      <w:r w:rsidR="00830C7E" w:rsidRPr="004029D0">
        <w:rPr>
          <w:rFonts w:ascii="Calibri" w:hAnsi="Calibri" w:cs="Calibri"/>
          <w:i/>
          <w:iCs/>
          <w:color w:val="000000" w:themeColor="text1"/>
          <w:sz w:val="20"/>
          <w:szCs w:val="20"/>
          <w:shd w:val="clear" w:color="auto" w:fill="FFFFFF"/>
          <w:lang w:val="fr-FR"/>
        </w:rPr>
        <w:t> »</w:t>
      </w:r>
    </w:p>
    <w:p w14:paraId="71BF283B" w14:textId="77777777" w:rsidR="004029D0" w:rsidRDefault="004029D0" w:rsidP="004029D0">
      <w:pPr>
        <w:spacing w:after="0" w:line="360" w:lineRule="auto"/>
        <w:rPr>
          <w:rFonts w:ascii="Calibri" w:hAnsi="Calibri" w:cs="Calibri"/>
          <w:i/>
          <w:iCs/>
          <w:color w:val="000000" w:themeColor="text1"/>
          <w:sz w:val="20"/>
          <w:szCs w:val="20"/>
          <w:shd w:val="clear" w:color="auto" w:fill="FFFFFF"/>
          <w:lang w:val="fr-FR"/>
        </w:rPr>
      </w:pPr>
    </w:p>
    <w:p w14:paraId="736112CA" w14:textId="75B3EAD9" w:rsidR="004029D0" w:rsidRPr="004029D0" w:rsidRDefault="004029D0" w:rsidP="004029D0">
      <w:pPr>
        <w:spacing w:after="0" w:line="360" w:lineRule="auto"/>
        <w:rPr>
          <w:rFonts w:ascii="Calibri" w:hAnsi="Calibri" w:cs="Calibri"/>
          <w:b/>
          <w:bCs/>
          <w:color w:val="000000" w:themeColor="text1"/>
          <w:sz w:val="20"/>
          <w:szCs w:val="20"/>
          <w:shd w:val="clear" w:color="auto" w:fill="FFFFFF"/>
          <w:lang w:val="fr-FR"/>
        </w:rPr>
      </w:pPr>
      <w:r w:rsidRPr="004029D0">
        <w:rPr>
          <w:rFonts w:ascii="Calibri" w:hAnsi="Calibri" w:cs="Calibri"/>
          <w:b/>
          <w:bCs/>
          <w:color w:val="000000" w:themeColor="text1"/>
          <w:sz w:val="20"/>
          <w:szCs w:val="20"/>
          <w:shd w:val="clear" w:color="auto" w:fill="FFFFFF"/>
          <w:lang w:val="fr-FR"/>
        </w:rPr>
        <w:t>Une mobilité plus durable et plus sûre</w:t>
      </w:r>
    </w:p>
    <w:p w14:paraId="73850BB1" w14:textId="4D774363" w:rsidR="00E973FB" w:rsidRDefault="00B8442D" w:rsidP="004029D0">
      <w:pPr>
        <w:spacing w:after="0" w:line="360" w:lineRule="auto"/>
        <w:rPr>
          <w:rFonts w:ascii="Calibri" w:hAnsi="Calibri" w:cs="Calibri"/>
          <w:i/>
          <w:iCs/>
          <w:color w:val="000000" w:themeColor="text1"/>
          <w:sz w:val="20"/>
          <w:szCs w:val="20"/>
          <w:shd w:val="clear" w:color="auto" w:fill="FFFFFF"/>
          <w:lang w:val="fr-FR"/>
        </w:rPr>
      </w:pPr>
      <w:r w:rsidRPr="004029D0">
        <w:rPr>
          <w:rFonts w:ascii="Calibri" w:hAnsi="Calibri" w:cs="Calibri"/>
          <w:i/>
          <w:iCs/>
          <w:color w:val="000000" w:themeColor="text1"/>
          <w:sz w:val="20"/>
          <w:szCs w:val="20"/>
          <w:shd w:val="clear" w:color="auto" w:fill="FFFFFF"/>
          <w:lang w:val="fr-FR"/>
        </w:rPr>
        <w:t>« </w:t>
      </w:r>
      <w:proofErr w:type="spellStart"/>
      <w:r w:rsidR="00E973FB" w:rsidRPr="004029D0">
        <w:rPr>
          <w:rFonts w:ascii="Calibri" w:hAnsi="Calibri" w:cs="Calibri"/>
          <w:i/>
          <w:iCs/>
          <w:color w:val="000000" w:themeColor="text1"/>
          <w:sz w:val="20"/>
          <w:szCs w:val="20"/>
          <w:shd w:val="clear" w:color="auto" w:fill="FFFFFF"/>
          <w:lang w:val="fr-FR"/>
        </w:rPr>
        <w:t>Targa</w:t>
      </w:r>
      <w:proofErr w:type="spellEnd"/>
      <w:r w:rsidR="00E973FB" w:rsidRPr="004029D0">
        <w:rPr>
          <w:rFonts w:ascii="Calibri" w:hAnsi="Calibri" w:cs="Calibri"/>
          <w:i/>
          <w:iCs/>
          <w:color w:val="000000" w:themeColor="text1"/>
          <w:sz w:val="20"/>
          <w:szCs w:val="20"/>
          <w:shd w:val="clear" w:color="auto" w:fill="FFFFFF"/>
          <w:lang w:val="fr-FR"/>
        </w:rPr>
        <w:t xml:space="preserve"> </w:t>
      </w:r>
      <w:proofErr w:type="spellStart"/>
      <w:r w:rsidR="00E973FB" w:rsidRPr="004029D0">
        <w:rPr>
          <w:rFonts w:ascii="Calibri" w:hAnsi="Calibri" w:cs="Calibri"/>
          <w:i/>
          <w:iCs/>
          <w:color w:val="000000" w:themeColor="text1"/>
          <w:sz w:val="20"/>
          <w:szCs w:val="20"/>
          <w:shd w:val="clear" w:color="auto" w:fill="FFFFFF"/>
          <w:lang w:val="fr-FR"/>
        </w:rPr>
        <w:t>Telematics</w:t>
      </w:r>
      <w:proofErr w:type="spellEnd"/>
      <w:r w:rsidR="00E973FB" w:rsidRPr="004029D0">
        <w:rPr>
          <w:rFonts w:ascii="Calibri" w:hAnsi="Calibri" w:cs="Calibri"/>
          <w:i/>
          <w:iCs/>
          <w:color w:val="000000" w:themeColor="text1"/>
          <w:sz w:val="20"/>
          <w:szCs w:val="20"/>
          <w:shd w:val="clear" w:color="auto" w:fill="FFFFFF"/>
          <w:lang w:val="fr-FR"/>
        </w:rPr>
        <w:t xml:space="preserve"> a toujours été à l'avant-garde pour aider les entreprises à répondre au besoin toujours </w:t>
      </w:r>
      <w:r w:rsidR="007878F8" w:rsidRPr="004029D0">
        <w:rPr>
          <w:rFonts w:ascii="Calibri" w:hAnsi="Calibri" w:cs="Calibri"/>
          <w:i/>
          <w:iCs/>
          <w:color w:val="000000" w:themeColor="text1"/>
          <w:sz w:val="20"/>
          <w:szCs w:val="20"/>
          <w:shd w:val="clear" w:color="auto" w:fill="FFFFFF"/>
          <w:lang w:val="fr-FR"/>
        </w:rPr>
        <w:t>grandissant</w:t>
      </w:r>
      <w:r w:rsidR="00E973FB" w:rsidRPr="004029D0">
        <w:rPr>
          <w:rFonts w:ascii="Calibri" w:hAnsi="Calibri" w:cs="Calibri"/>
          <w:i/>
          <w:iCs/>
          <w:color w:val="000000" w:themeColor="text1"/>
          <w:sz w:val="20"/>
          <w:szCs w:val="20"/>
          <w:shd w:val="clear" w:color="auto" w:fill="FFFFFF"/>
          <w:lang w:val="fr-FR"/>
        </w:rPr>
        <w:t xml:space="preserve"> d'une approche plus durable et plus sûre de la mobilité. </w:t>
      </w:r>
      <w:r w:rsidR="00FB6455" w:rsidRPr="004029D0">
        <w:rPr>
          <w:rFonts w:ascii="Calibri" w:hAnsi="Calibri" w:cs="Calibri"/>
          <w:i/>
          <w:iCs/>
          <w:color w:val="000000" w:themeColor="text1"/>
          <w:sz w:val="20"/>
          <w:szCs w:val="20"/>
          <w:shd w:val="clear" w:color="auto" w:fill="FFFFFF"/>
          <w:lang w:val="fr-FR"/>
        </w:rPr>
        <w:t>Compte-tenu du</w:t>
      </w:r>
      <w:r w:rsidRPr="004029D0">
        <w:rPr>
          <w:rFonts w:ascii="Calibri" w:hAnsi="Calibri" w:cs="Calibri"/>
          <w:i/>
          <w:iCs/>
          <w:color w:val="000000" w:themeColor="text1"/>
          <w:sz w:val="20"/>
          <w:szCs w:val="20"/>
          <w:shd w:val="clear" w:color="auto" w:fill="FFFFFF"/>
          <w:lang w:val="fr-FR"/>
        </w:rPr>
        <w:t xml:space="preserve"> contexte actuel, n</w:t>
      </w:r>
      <w:r w:rsidR="00E973FB" w:rsidRPr="004029D0">
        <w:rPr>
          <w:rFonts w:ascii="Calibri" w:hAnsi="Calibri" w:cs="Calibri"/>
          <w:i/>
          <w:iCs/>
          <w:color w:val="000000" w:themeColor="text1"/>
          <w:sz w:val="20"/>
          <w:szCs w:val="20"/>
          <w:shd w:val="clear" w:color="auto" w:fill="FFFFFF"/>
          <w:lang w:val="fr-FR"/>
        </w:rPr>
        <w:t xml:space="preserve">ous souhaitons </w:t>
      </w:r>
      <w:r w:rsidRPr="004029D0">
        <w:rPr>
          <w:rFonts w:ascii="Calibri" w:hAnsi="Calibri" w:cs="Calibri"/>
          <w:i/>
          <w:iCs/>
          <w:color w:val="000000" w:themeColor="text1"/>
          <w:sz w:val="20"/>
          <w:szCs w:val="20"/>
          <w:shd w:val="clear" w:color="auto" w:fill="FFFFFF"/>
          <w:lang w:val="fr-FR"/>
        </w:rPr>
        <w:t>poursuivre</w:t>
      </w:r>
      <w:r w:rsidR="00E973FB" w:rsidRPr="004029D0">
        <w:rPr>
          <w:rFonts w:ascii="Calibri" w:hAnsi="Calibri" w:cs="Calibri"/>
          <w:i/>
          <w:iCs/>
          <w:color w:val="000000" w:themeColor="text1"/>
          <w:sz w:val="20"/>
          <w:szCs w:val="20"/>
          <w:shd w:val="clear" w:color="auto" w:fill="FFFFFF"/>
          <w:lang w:val="fr-FR"/>
        </w:rPr>
        <w:t xml:space="preserve"> sur cette voie, </w:t>
      </w:r>
      <w:r w:rsidR="00E973FB" w:rsidRPr="004029D0">
        <w:rPr>
          <w:rFonts w:ascii="Calibri" w:hAnsi="Calibri" w:cs="Calibri"/>
          <w:color w:val="000000" w:themeColor="text1"/>
          <w:sz w:val="20"/>
          <w:szCs w:val="20"/>
          <w:shd w:val="clear" w:color="auto" w:fill="FFFFFF"/>
          <w:lang w:val="fr-FR"/>
        </w:rPr>
        <w:t xml:space="preserve">a commenté </w:t>
      </w:r>
      <w:proofErr w:type="spellStart"/>
      <w:r w:rsidR="00E973FB" w:rsidRPr="004029D0">
        <w:rPr>
          <w:rFonts w:ascii="Calibri" w:hAnsi="Calibri" w:cs="Calibri"/>
          <w:color w:val="000000" w:themeColor="text1"/>
          <w:sz w:val="20"/>
          <w:szCs w:val="20"/>
          <w:shd w:val="clear" w:color="auto" w:fill="FFFFFF"/>
          <w:lang w:val="fr-FR"/>
        </w:rPr>
        <w:t>Giorgia</w:t>
      </w:r>
      <w:proofErr w:type="spellEnd"/>
      <w:r w:rsidR="00E973FB" w:rsidRPr="004029D0">
        <w:rPr>
          <w:rFonts w:ascii="Calibri" w:hAnsi="Calibri" w:cs="Calibri"/>
          <w:color w:val="000000" w:themeColor="text1"/>
          <w:sz w:val="20"/>
          <w:szCs w:val="20"/>
          <w:shd w:val="clear" w:color="auto" w:fill="FFFFFF"/>
          <w:lang w:val="fr-FR"/>
        </w:rPr>
        <w:t xml:space="preserve"> Paladin, responsable des achats chez </w:t>
      </w:r>
      <w:proofErr w:type="spellStart"/>
      <w:r w:rsidR="00E973FB" w:rsidRPr="004029D0">
        <w:rPr>
          <w:rFonts w:ascii="Calibri" w:hAnsi="Calibri" w:cs="Calibri"/>
          <w:color w:val="000000" w:themeColor="text1"/>
          <w:sz w:val="20"/>
          <w:szCs w:val="20"/>
          <w:shd w:val="clear" w:color="auto" w:fill="FFFFFF"/>
          <w:lang w:val="fr-FR"/>
        </w:rPr>
        <w:t>Targa</w:t>
      </w:r>
      <w:proofErr w:type="spellEnd"/>
      <w:r w:rsidR="00E973FB" w:rsidRPr="004029D0">
        <w:rPr>
          <w:rFonts w:ascii="Calibri" w:hAnsi="Calibri" w:cs="Calibri"/>
          <w:color w:val="000000" w:themeColor="text1"/>
          <w:sz w:val="20"/>
          <w:szCs w:val="20"/>
          <w:shd w:val="clear" w:color="auto" w:fill="FFFFFF"/>
          <w:lang w:val="fr-FR"/>
        </w:rPr>
        <w:t xml:space="preserve"> </w:t>
      </w:r>
      <w:proofErr w:type="spellStart"/>
      <w:r w:rsidR="00E973FB" w:rsidRPr="004029D0">
        <w:rPr>
          <w:rFonts w:ascii="Calibri" w:hAnsi="Calibri" w:cs="Calibri"/>
          <w:color w:val="000000" w:themeColor="text1"/>
          <w:sz w:val="20"/>
          <w:szCs w:val="20"/>
          <w:shd w:val="clear" w:color="auto" w:fill="FFFFFF"/>
          <w:lang w:val="fr-FR"/>
        </w:rPr>
        <w:t>Telematics</w:t>
      </w:r>
      <w:proofErr w:type="spellEnd"/>
      <w:r w:rsidR="00E973FB" w:rsidRPr="004029D0">
        <w:rPr>
          <w:rFonts w:ascii="Calibri" w:hAnsi="Calibri" w:cs="Calibri"/>
          <w:color w:val="000000" w:themeColor="text1"/>
          <w:sz w:val="20"/>
          <w:szCs w:val="20"/>
          <w:shd w:val="clear" w:color="auto" w:fill="FFFFFF"/>
          <w:lang w:val="fr-FR"/>
        </w:rPr>
        <w:t>.</w:t>
      </w:r>
      <w:r w:rsidR="00E973FB" w:rsidRPr="004029D0">
        <w:rPr>
          <w:rFonts w:ascii="Calibri" w:hAnsi="Calibri" w:cs="Calibri"/>
          <w:i/>
          <w:iCs/>
          <w:color w:val="000000" w:themeColor="text1"/>
          <w:sz w:val="20"/>
          <w:szCs w:val="20"/>
          <w:shd w:val="clear" w:color="auto" w:fill="FFFFFF"/>
          <w:lang w:val="fr-FR"/>
        </w:rPr>
        <w:t xml:space="preserve"> Grâce à cet accord avec TomTom, nos clients continueront de bénéficier de solutions innovantes avec une couverture exceptionnelle à travers l'Europe.</w:t>
      </w:r>
      <w:r w:rsidRPr="004029D0">
        <w:rPr>
          <w:rFonts w:ascii="Calibri" w:hAnsi="Calibri" w:cs="Calibri"/>
          <w:i/>
          <w:iCs/>
          <w:color w:val="000000" w:themeColor="text1"/>
          <w:sz w:val="20"/>
          <w:szCs w:val="20"/>
          <w:shd w:val="clear" w:color="auto" w:fill="FFFFFF"/>
          <w:lang w:val="fr-FR"/>
        </w:rPr>
        <w:t> »</w:t>
      </w:r>
    </w:p>
    <w:p w14:paraId="1E1F91F4" w14:textId="77777777" w:rsidR="004029D0" w:rsidRPr="004029D0" w:rsidRDefault="004029D0" w:rsidP="004029D0">
      <w:pPr>
        <w:spacing w:after="0" w:line="360" w:lineRule="auto"/>
        <w:rPr>
          <w:rFonts w:ascii="Calibri" w:hAnsi="Calibri" w:cs="Calibri"/>
          <w:i/>
          <w:iCs/>
          <w:color w:val="000000" w:themeColor="text1"/>
          <w:sz w:val="20"/>
          <w:szCs w:val="20"/>
          <w:shd w:val="clear" w:color="auto" w:fill="FFFFFF"/>
          <w:lang w:val="fr-FR"/>
        </w:rPr>
      </w:pPr>
    </w:p>
    <w:p w14:paraId="15B19C7F" w14:textId="3B13FE0A" w:rsidR="00E973FB" w:rsidRPr="004029D0" w:rsidRDefault="00FF7955" w:rsidP="004029D0">
      <w:pPr>
        <w:spacing w:after="0" w:line="360" w:lineRule="auto"/>
        <w:rPr>
          <w:rFonts w:ascii="Calibri" w:hAnsi="Calibri" w:cs="Calibri"/>
          <w:color w:val="000000" w:themeColor="text1"/>
          <w:sz w:val="20"/>
          <w:szCs w:val="20"/>
          <w:shd w:val="clear" w:color="auto" w:fill="FFFFFF"/>
          <w:lang w:val="fr-FR"/>
        </w:rPr>
      </w:pPr>
      <w:proofErr w:type="spellStart"/>
      <w:r w:rsidRPr="004029D0">
        <w:rPr>
          <w:rFonts w:ascii="Calibri" w:hAnsi="Calibri" w:cs="Calibri"/>
          <w:color w:val="000000" w:themeColor="text1"/>
          <w:sz w:val="20"/>
          <w:szCs w:val="20"/>
          <w:shd w:val="clear" w:color="auto" w:fill="FFFFFF"/>
          <w:lang w:val="fr-FR"/>
        </w:rPr>
        <w:t>Targa</w:t>
      </w:r>
      <w:proofErr w:type="spellEnd"/>
      <w:r w:rsidRPr="004029D0">
        <w:rPr>
          <w:rFonts w:ascii="Calibri" w:hAnsi="Calibri" w:cs="Calibri"/>
          <w:color w:val="000000" w:themeColor="text1"/>
          <w:sz w:val="20"/>
          <w:szCs w:val="20"/>
          <w:shd w:val="clear" w:color="auto" w:fill="FFFFFF"/>
          <w:lang w:val="fr-FR"/>
        </w:rPr>
        <w:t xml:space="preserve"> </w:t>
      </w:r>
      <w:proofErr w:type="spellStart"/>
      <w:r w:rsidRPr="004029D0">
        <w:rPr>
          <w:rFonts w:ascii="Calibri" w:hAnsi="Calibri" w:cs="Calibri"/>
          <w:color w:val="000000" w:themeColor="text1"/>
          <w:sz w:val="20"/>
          <w:szCs w:val="20"/>
          <w:shd w:val="clear" w:color="auto" w:fill="FFFFFF"/>
          <w:lang w:val="fr-FR"/>
        </w:rPr>
        <w:t>Telematics</w:t>
      </w:r>
      <w:proofErr w:type="spellEnd"/>
      <w:r w:rsidRPr="004029D0">
        <w:rPr>
          <w:rFonts w:ascii="Calibri" w:hAnsi="Calibri" w:cs="Calibri"/>
          <w:color w:val="000000" w:themeColor="text1"/>
          <w:sz w:val="20"/>
          <w:szCs w:val="20"/>
          <w:shd w:val="clear" w:color="auto" w:fill="FFFFFF"/>
          <w:lang w:val="fr-FR"/>
        </w:rPr>
        <w:t xml:space="preserve"> est un pionnier de la mobilité intelligente depuis sa création. Grâce à sa technologie innovante, </w:t>
      </w:r>
      <w:proofErr w:type="spellStart"/>
      <w:r w:rsidRPr="004029D0">
        <w:rPr>
          <w:rFonts w:ascii="Calibri" w:hAnsi="Calibri" w:cs="Calibri"/>
          <w:color w:val="000000" w:themeColor="text1"/>
          <w:sz w:val="20"/>
          <w:szCs w:val="20"/>
          <w:shd w:val="clear" w:color="auto" w:fill="FFFFFF"/>
          <w:lang w:val="fr-FR"/>
        </w:rPr>
        <w:t>Targa</w:t>
      </w:r>
      <w:proofErr w:type="spellEnd"/>
      <w:r w:rsidRPr="004029D0">
        <w:rPr>
          <w:rFonts w:ascii="Calibri" w:hAnsi="Calibri" w:cs="Calibri"/>
          <w:color w:val="000000" w:themeColor="text1"/>
          <w:sz w:val="20"/>
          <w:szCs w:val="20"/>
          <w:shd w:val="clear" w:color="auto" w:fill="FFFFFF"/>
          <w:lang w:val="fr-FR"/>
        </w:rPr>
        <w:t xml:space="preserve"> </w:t>
      </w:r>
      <w:proofErr w:type="spellStart"/>
      <w:r w:rsidRPr="004029D0">
        <w:rPr>
          <w:rFonts w:ascii="Calibri" w:hAnsi="Calibri" w:cs="Calibri"/>
          <w:color w:val="000000" w:themeColor="text1"/>
          <w:sz w:val="20"/>
          <w:szCs w:val="20"/>
          <w:shd w:val="clear" w:color="auto" w:fill="FFFFFF"/>
          <w:lang w:val="fr-FR"/>
        </w:rPr>
        <w:t>Telematics</w:t>
      </w:r>
      <w:proofErr w:type="spellEnd"/>
      <w:r w:rsidRPr="004029D0">
        <w:rPr>
          <w:rFonts w:ascii="Calibri" w:hAnsi="Calibri" w:cs="Calibri"/>
          <w:color w:val="000000" w:themeColor="text1"/>
          <w:sz w:val="20"/>
          <w:szCs w:val="20"/>
          <w:shd w:val="clear" w:color="auto" w:fill="FFFFFF"/>
          <w:lang w:val="fr-FR"/>
        </w:rPr>
        <w:t xml:space="preserve"> aide ses clients à adopter la connectivité, le passage aux véhicules électriques et soutient le développement durable des villes. En tirant parti de s</w:t>
      </w:r>
      <w:r w:rsidR="00DC70AE" w:rsidRPr="004029D0">
        <w:rPr>
          <w:rFonts w:ascii="Calibri" w:hAnsi="Calibri" w:cs="Calibri"/>
          <w:color w:val="000000" w:themeColor="text1"/>
          <w:sz w:val="20"/>
          <w:szCs w:val="20"/>
          <w:shd w:val="clear" w:color="auto" w:fill="FFFFFF"/>
          <w:lang w:val="fr-FR"/>
        </w:rPr>
        <w:t xml:space="preserve">on savoir-faire </w:t>
      </w:r>
      <w:r w:rsidRPr="004029D0">
        <w:rPr>
          <w:rFonts w:ascii="Calibri" w:hAnsi="Calibri" w:cs="Calibri"/>
          <w:color w:val="000000" w:themeColor="text1"/>
          <w:sz w:val="20"/>
          <w:szCs w:val="20"/>
          <w:shd w:val="clear" w:color="auto" w:fill="FFFFFF"/>
          <w:lang w:val="fr-FR"/>
        </w:rPr>
        <w:t xml:space="preserve">et de sa plate-forme </w:t>
      </w:r>
      <w:proofErr w:type="spellStart"/>
      <w:r w:rsidR="00BE04D9" w:rsidRPr="004029D0">
        <w:rPr>
          <w:rFonts w:ascii="Calibri" w:hAnsi="Calibri" w:cs="Calibri"/>
          <w:color w:val="000000" w:themeColor="text1"/>
          <w:sz w:val="20"/>
          <w:szCs w:val="20"/>
          <w:shd w:val="clear" w:color="auto" w:fill="FFFFFF"/>
          <w:lang w:val="fr-FR"/>
        </w:rPr>
        <w:t>IoT</w:t>
      </w:r>
      <w:proofErr w:type="spellEnd"/>
      <w:r w:rsidRPr="004029D0">
        <w:rPr>
          <w:rFonts w:ascii="Calibri" w:hAnsi="Calibri" w:cs="Calibri"/>
          <w:color w:val="000000" w:themeColor="text1"/>
          <w:sz w:val="20"/>
          <w:szCs w:val="20"/>
          <w:shd w:val="clear" w:color="auto" w:fill="FFFFFF"/>
          <w:lang w:val="fr-FR"/>
        </w:rPr>
        <w:t xml:space="preserve">, </w:t>
      </w:r>
      <w:proofErr w:type="spellStart"/>
      <w:r w:rsidRPr="004029D0">
        <w:rPr>
          <w:rFonts w:ascii="Calibri" w:hAnsi="Calibri" w:cs="Calibri"/>
          <w:color w:val="000000" w:themeColor="text1"/>
          <w:sz w:val="20"/>
          <w:szCs w:val="20"/>
          <w:shd w:val="clear" w:color="auto" w:fill="FFFFFF"/>
          <w:lang w:val="fr-FR"/>
        </w:rPr>
        <w:t>Targa</w:t>
      </w:r>
      <w:proofErr w:type="spellEnd"/>
      <w:r w:rsidRPr="004029D0">
        <w:rPr>
          <w:rFonts w:ascii="Calibri" w:hAnsi="Calibri" w:cs="Calibri"/>
          <w:color w:val="000000" w:themeColor="text1"/>
          <w:sz w:val="20"/>
          <w:szCs w:val="20"/>
          <w:shd w:val="clear" w:color="auto" w:fill="FFFFFF"/>
          <w:lang w:val="fr-FR"/>
        </w:rPr>
        <w:t xml:space="preserve"> </w:t>
      </w:r>
      <w:proofErr w:type="spellStart"/>
      <w:r w:rsidRPr="004029D0">
        <w:rPr>
          <w:rFonts w:ascii="Calibri" w:hAnsi="Calibri" w:cs="Calibri"/>
          <w:color w:val="000000" w:themeColor="text1"/>
          <w:sz w:val="20"/>
          <w:szCs w:val="20"/>
          <w:shd w:val="clear" w:color="auto" w:fill="FFFFFF"/>
          <w:lang w:val="fr-FR"/>
        </w:rPr>
        <w:t>Telematics</w:t>
      </w:r>
      <w:proofErr w:type="spellEnd"/>
      <w:r w:rsidRPr="004029D0">
        <w:rPr>
          <w:rFonts w:ascii="Calibri" w:hAnsi="Calibri" w:cs="Calibri"/>
          <w:color w:val="000000" w:themeColor="text1"/>
          <w:sz w:val="20"/>
          <w:szCs w:val="20"/>
          <w:shd w:val="clear" w:color="auto" w:fill="FFFFFF"/>
          <w:lang w:val="fr-FR"/>
        </w:rPr>
        <w:t xml:space="preserve"> continue de développer des solutions qui répondent aux besoins de ses clients.</w:t>
      </w:r>
    </w:p>
    <w:p w14:paraId="5531C801" w14:textId="0905883F" w:rsidR="00BA32E9" w:rsidRPr="004029D0" w:rsidRDefault="006B176E" w:rsidP="004029D0">
      <w:pPr>
        <w:spacing w:after="0" w:line="360" w:lineRule="auto"/>
        <w:rPr>
          <w:rFonts w:eastAsia="Times New Roman" w:cstheme="minorHAnsi"/>
          <w:b/>
          <w:sz w:val="20"/>
          <w:szCs w:val="20"/>
          <w:lang w:val="fr-FR"/>
        </w:rPr>
      </w:pPr>
      <w:r w:rsidRPr="004029D0">
        <w:rPr>
          <w:rFonts w:eastAsia="Times New Roman" w:cstheme="minorHAnsi"/>
          <w:b/>
          <w:sz w:val="20"/>
          <w:szCs w:val="20"/>
          <w:lang w:val="fr-FR"/>
        </w:rPr>
        <w:lastRenderedPageBreak/>
        <w:br/>
      </w:r>
      <w:r w:rsidR="00BA32E9" w:rsidRPr="004029D0">
        <w:rPr>
          <w:rFonts w:eastAsia="Times New Roman" w:cstheme="minorHAnsi"/>
          <w:b/>
          <w:sz w:val="20"/>
          <w:szCs w:val="20"/>
          <w:lang w:val="fr-FR"/>
        </w:rPr>
        <w:t>À propos TomTom</w:t>
      </w:r>
    </w:p>
    <w:p w14:paraId="71D2A102" w14:textId="77777777" w:rsidR="00BA32E9" w:rsidRPr="004029D0" w:rsidRDefault="00BA32E9" w:rsidP="004029D0">
      <w:pPr>
        <w:spacing w:after="0" w:line="360" w:lineRule="auto"/>
        <w:rPr>
          <w:rFonts w:eastAsia="Times New Roman" w:cstheme="minorHAnsi"/>
          <w:sz w:val="20"/>
          <w:szCs w:val="20"/>
          <w:lang w:val="fr-FR"/>
        </w:rPr>
      </w:pPr>
      <w:r w:rsidRPr="004029D0">
        <w:rPr>
          <w:rFonts w:eastAsia="Times New Roman" w:cstheme="minorHAnsi"/>
          <w:sz w:val="20"/>
          <w:szCs w:val="20"/>
          <w:lang w:val="fr-FR"/>
        </w:rPr>
        <w:t>TomTom est le principal spécialiste indépendant des technologies de localisation, redéfinissant la mobilité grâce à ses cartes et logiciels de navigation, son information trafic et ses services en temps réel d’une extrême précision.</w:t>
      </w:r>
    </w:p>
    <w:p w14:paraId="3877B0FB" w14:textId="77777777" w:rsidR="00BA32E9" w:rsidRPr="004029D0" w:rsidRDefault="00BA32E9" w:rsidP="004029D0">
      <w:pPr>
        <w:spacing w:after="0" w:line="360" w:lineRule="auto"/>
        <w:rPr>
          <w:rFonts w:eastAsia="Times New Roman" w:cstheme="minorHAnsi"/>
          <w:sz w:val="20"/>
          <w:szCs w:val="20"/>
          <w:lang w:val="fr-FR"/>
        </w:rPr>
      </w:pPr>
      <w:r w:rsidRPr="004029D0">
        <w:rPr>
          <w:rFonts w:eastAsia="Times New Roman" w:cstheme="minorHAnsi"/>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62CD4C59" w14:textId="77777777" w:rsidR="00BA32E9" w:rsidRPr="004029D0" w:rsidRDefault="00BA32E9" w:rsidP="004029D0">
      <w:pPr>
        <w:spacing w:after="0" w:line="360" w:lineRule="auto"/>
        <w:rPr>
          <w:rFonts w:eastAsia="Times New Roman" w:cstheme="minorHAnsi"/>
          <w:sz w:val="20"/>
          <w:szCs w:val="20"/>
          <w:lang w:val="fr-FR"/>
        </w:rPr>
      </w:pPr>
      <w:r w:rsidRPr="004029D0">
        <w:rPr>
          <w:rFonts w:eastAsia="Times New Roman" w:cstheme="minorHAnsi"/>
          <w:sz w:val="20"/>
          <w:szCs w:val="20"/>
          <w:lang w:val="fr-FR"/>
        </w:rPr>
        <w:t xml:space="preserve">Basé à Amsterdam avec des bureaux dans 30 pays, TomTom accompagne chaque jour des centaines de millions de personnes à travers le monde qui font confiance à ses technologies. </w:t>
      </w:r>
    </w:p>
    <w:p w14:paraId="78F6D0E3" w14:textId="560F134A" w:rsidR="00BA32E9" w:rsidRPr="004029D0" w:rsidRDefault="00BA32E9" w:rsidP="004029D0">
      <w:pPr>
        <w:spacing w:after="0" w:line="360" w:lineRule="auto"/>
        <w:rPr>
          <w:sz w:val="20"/>
          <w:szCs w:val="20"/>
          <w:lang w:val="fr-FR"/>
        </w:rPr>
      </w:pPr>
      <w:r w:rsidRPr="004029D0">
        <w:rPr>
          <w:rFonts w:eastAsia="Times New Roman" w:cstheme="minorHAnsi"/>
          <w:sz w:val="20"/>
          <w:szCs w:val="20"/>
          <w:lang w:val="fr-FR"/>
        </w:rPr>
        <w:t xml:space="preserve">Plus d’informations sur </w:t>
      </w:r>
      <w:hyperlink r:id="rId15" w:history="1">
        <w:r w:rsidR="00B723EB" w:rsidRPr="004029D0">
          <w:rPr>
            <w:rStyle w:val="Hyperlink"/>
            <w:rFonts w:cstheme="minorHAnsi"/>
            <w:sz w:val="20"/>
            <w:szCs w:val="20"/>
            <w:lang w:val="fr-FR"/>
          </w:rPr>
          <w:t>www.tomtom.com</w:t>
        </w:r>
      </w:hyperlink>
      <w:r w:rsidRPr="004029D0">
        <w:rPr>
          <w:sz w:val="20"/>
          <w:szCs w:val="20"/>
          <w:lang w:val="fr-FR"/>
        </w:rPr>
        <w:t>.</w:t>
      </w:r>
    </w:p>
    <w:p w14:paraId="0EFA802D" w14:textId="77777777" w:rsidR="006B176E" w:rsidRPr="004029D0" w:rsidRDefault="006B176E" w:rsidP="004029D0">
      <w:pPr>
        <w:spacing w:after="0" w:line="360" w:lineRule="auto"/>
        <w:rPr>
          <w:b/>
          <w:bCs/>
          <w:sz w:val="20"/>
          <w:szCs w:val="20"/>
          <w:lang w:val="fr-FR"/>
        </w:rPr>
      </w:pPr>
    </w:p>
    <w:p w14:paraId="1B63D028" w14:textId="3A8C6EE2" w:rsidR="006B176E" w:rsidRPr="004029D0" w:rsidRDefault="006B176E" w:rsidP="004029D0">
      <w:pPr>
        <w:spacing w:after="0" w:line="360" w:lineRule="auto"/>
        <w:rPr>
          <w:b/>
          <w:bCs/>
          <w:sz w:val="20"/>
          <w:szCs w:val="20"/>
          <w:lang w:val="fr-FR"/>
        </w:rPr>
      </w:pPr>
      <w:r w:rsidRPr="004029D0">
        <w:rPr>
          <w:b/>
          <w:bCs/>
          <w:sz w:val="20"/>
          <w:szCs w:val="20"/>
          <w:lang w:val="fr-FR"/>
        </w:rPr>
        <w:t>Contacts presse</w:t>
      </w:r>
      <w:r w:rsidR="004029D0" w:rsidRPr="004029D0">
        <w:rPr>
          <w:b/>
          <w:bCs/>
          <w:sz w:val="20"/>
          <w:szCs w:val="20"/>
          <w:lang w:val="fr-FR"/>
        </w:rPr>
        <w:t> :</w:t>
      </w:r>
    </w:p>
    <w:p w14:paraId="5E26110C" w14:textId="7DBFFD6D" w:rsidR="00BA32E9" w:rsidRPr="004029D0" w:rsidRDefault="004029D0" w:rsidP="004029D0">
      <w:pPr>
        <w:spacing w:after="0" w:line="360" w:lineRule="auto"/>
        <w:rPr>
          <w:rFonts w:eastAsia="Times New Roman" w:cstheme="minorHAnsi"/>
          <w:bCs/>
          <w:sz w:val="20"/>
          <w:szCs w:val="20"/>
          <w:lang w:val="fr-FR"/>
        </w:rPr>
      </w:pPr>
      <w:r w:rsidRPr="004029D0">
        <w:rPr>
          <w:rFonts w:eastAsia="Times New Roman" w:cstheme="minorHAnsi"/>
          <w:bCs/>
          <w:sz w:val="20"/>
          <w:szCs w:val="20"/>
          <w:lang w:val="fr-FR"/>
        </w:rPr>
        <w:t xml:space="preserve">Sandra Van </w:t>
      </w:r>
      <w:proofErr w:type="spellStart"/>
      <w:r w:rsidRPr="004029D0">
        <w:rPr>
          <w:rFonts w:eastAsia="Times New Roman" w:cstheme="minorHAnsi"/>
          <w:bCs/>
          <w:sz w:val="20"/>
          <w:szCs w:val="20"/>
          <w:lang w:val="fr-FR"/>
        </w:rPr>
        <w:t>Hauwaert</w:t>
      </w:r>
      <w:proofErr w:type="spellEnd"/>
      <w:r w:rsidRPr="004029D0">
        <w:rPr>
          <w:rFonts w:eastAsia="Times New Roman" w:cstheme="minorHAnsi"/>
          <w:bCs/>
          <w:sz w:val="20"/>
          <w:szCs w:val="20"/>
          <w:lang w:val="fr-FR"/>
        </w:rPr>
        <w:t xml:space="preserve">, Square Egg Communications, </w:t>
      </w:r>
      <w:hyperlink r:id="rId16" w:history="1">
        <w:r w:rsidRPr="004029D0">
          <w:rPr>
            <w:rStyle w:val="Hyperlink"/>
            <w:rFonts w:eastAsia="Times New Roman" w:cstheme="minorHAnsi"/>
            <w:bCs/>
            <w:sz w:val="20"/>
            <w:szCs w:val="20"/>
            <w:lang w:val="fr-FR"/>
          </w:rPr>
          <w:t>sandra@square-egg.be</w:t>
        </w:r>
      </w:hyperlink>
      <w:r w:rsidRPr="004029D0">
        <w:rPr>
          <w:rFonts w:eastAsia="Times New Roman" w:cstheme="minorHAnsi"/>
          <w:bCs/>
          <w:sz w:val="20"/>
          <w:szCs w:val="20"/>
          <w:lang w:val="fr-FR"/>
        </w:rPr>
        <w:t>, GSM 0497251816</w:t>
      </w:r>
    </w:p>
    <w:sectPr w:rsidR="00BA32E9" w:rsidRPr="004029D0" w:rsidSect="006B176E">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64C4C" w14:textId="77777777" w:rsidR="00984AA5" w:rsidRDefault="00984AA5" w:rsidP="00D33819">
      <w:pPr>
        <w:spacing w:after="0" w:line="240" w:lineRule="auto"/>
      </w:pPr>
      <w:r>
        <w:separator/>
      </w:r>
    </w:p>
  </w:endnote>
  <w:endnote w:type="continuationSeparator" w:id="0">
    <w:p w14:paraId="1027F11B" w14:textId="77777777" w:rsidR="00984AA5" w:rsidRDefault="00984AA5" w:rsidP="00D33819">
      <w:pPr>
        <w:spacing w:after="0" w:line="240" w:lineRule="auto"/>
      </w:pPr>
      <w:r>
        <w:continuationSeparator/>
      </w:r>
    </w:p>
  </w:endnote>
  <w:endnote w:type="continuationNotice" w:id="1">
    <w:p w14:paraId="6A3A6262" w14:textId="77777777" w:rsidR="00984AA5" w:rsidRDefault="00984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64700" w14:textId="77777777" w:rsidR="00984AA5" w:rsidRDefault="00984AA5" w:rsidP="00D33819">
      <w:pPr>
        <w:spacing w:after="0" w:line="240" w:lineRule="auto"/>
      </w:pPr>
      <w:r>
        <w:separator/>
      </w:r>
    </w:p>
  </w:footnote>
  <w:footnote w:type="continuationSeparator" w:id="0">
    <w:p w14:paraId="7EF2577F" w14:textId="77777777" w:rsidR="00984AA5" w:rsidRDefault="00984AA5" w:rsidP="00D33819">
      <w:pPr>
        <w:spacing w:after="0" w:line="240" w:lineRule="auto"/>
      </w:pPr>
      <w:r>
        <w:continuationSeparator/>
      </w:r>
    </w:p>
  </w:footnote>
  <w:footnote w:type="continuationNotice" w:id="1">
    <w:p w14:paraId="34E44425" w14:textId="77777777" w:rsidR="00984AA5" w:rsidRDefault="00984A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0479B"/>
    <w:multiLevelType w:val="hybridMultilevel"/>
    <w:tmpl w:val="0CF685B6"/>
    <w:lvl w:ilvl="0" w:tplc="02E0A79C">
      <w:start w:val="1"/>
      <w:numFmt w:val="decimal"/>
      <w:lvlText w:val="%1."/>
      <w:lvlJc w:val="left"/>
      <w:pPr>
        <w:ind w:left="810" w:hanging="360"/>
      </w:pPr>
      <w:rPr>
        <w:rFonts w:asciiTheme="minorHAnsi" w:eastAsiaTheme="minorHAnsi" w:hAnsiTheme="minorHAnsi" w:cstheme="minorHAns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43"/>
    <w:rsid w:val="0000019A"/>
    <w:rsid w:val="000266FB"/>
    <w:rsid w:val="00040D8C"/>
    <w:rsid w:val="0004138A"/>
    <w:rsid w:val="00041FD5"/>
    <w:rsid w:val="000451CB"/>
    <w:rsid w:val="00057FA5"/>
    <w:rsid w:val="00061458"/>
    <w:rsid w:val="0006735E"/>
    <w:rsid w:val="000800B4"/>
    <w:rsid w:val="00086970"/>
    <w:rsid w:val="000B1C80"/>
    <w:rsid w:val="000C55B7"/>
    <w:rsid w:val="000C59B1"/>
    <w:rsid w:val="000C6033"/>
    <w:rsid w:val="000D206F"/>
    <w:rsid w:val="000D2B71"/>
    <w:rsid w:val="000F721F"/>
    <w:rsid w:val="00120C85"/>
    <w:rsid w:val="001235A0"/>
    <w:rsid w:val="0012363A"/>
    <w:rsid w:val="001240C2"/>
    <w:rsid w:val="00130CF2"/>
    <w:rsid w:val="0014334C"/>
    <w:rsid w:val="00154FA2"/>
    <w:rsid w:val="001664EC"/>
    <w:rsid w:val="0017017F"/>
    <w:rsid w:val="00170B39"/>
    <w:rsid w:val="00172581"/>
    <w:rsid w:val="00184558"/>
    <w:rsid w:val="00197CDF"/>
    <w:rsid w:val="001A7568"/>
    <w:rsid w:val="001C7BEE"/>
    <w:rsid w:val="001D026D"/>
    <w:rsid w:val="001D3093"/>
    <w:rsid w:val="001D6207"/>
    <w:rsid w:val="001E5B37"/>
    <w:rsid w:val="001F4883"/>
    <w:rsid w:val="00204E6C"/>
    <w:rsid w:val="00205437"/>
    <w:rsid w:val="002155BD"/>
    <w:rsid w:val="002312F5"/>
    <w:rsid w:val="00245953"/>
    <w:rsid w:val="0026445A"/>
    <w:rsid w:val="00273F6A"/>
    <w:rsid w:val="00275C1A"/>
    <w:rsid w:val="00280B64"/>
    <w:rsid w:val="002A558A"/>
    <w:rsid w:val="002B0CBA"/>
    <w:rsid w:val="002D461E"/>
    <w:rsid w:val="002E0478"/>
    <w:rsid w:val="002E37EF"/>
    <w:rsid w:val="002E6ED8"/>
    <w:rsid w:val="002F7EA3"/>
    <w:rsid w:val="003024FE"/>
    <w:rsid w:val="003156AF"/>
    <w:rsid w:val="00325063"/>
    <w:rsid w:val="0032579C"/>
    <w:rsid w:val="00325FD7"/>
    <w:rsid w:val="0035081E"/>
    <w:rsid w:val="00353B28"/>
    <w:rsid w:val="00353EE8"/>
    <w:rsid w:val="003543EA"/>
    <w:rsid w:val="0037764B"/>
    <w:rsid w:val="003778FC"/>
    <w:rsid w:val="00395D05"/>
    <w:rsid w:val="003A1362"/>
    <w:rsid w:val="003D17F1"/>
    <w:rsid w:val="004029D0"/>
    <w:rsid w:val="00416461"/>
    <w:rsid w:val="0043046C"/>
    <w:rsid w:val="00436A39"/>
    <w:rsid w:val="0044355B"/>
    <w:rsid w:val="00450D17"/>
    <w:rsid w:val="00456A86"/>
    <w:rsid w:val="00461E46"/>
    <w:rsid w:val="004B21ED"/>
    <w:rsid w:val="004C7E47"/>
    <w:rsid w:val="004E36D5"/>
    <w:rsid w:val="004F73BB"/>
    <w:rsid w:val="005239B7"/>
    <w:rsid w:val="00540E8D"/>
    <w:rsid w:val="00546FB5"/>
    <w:rsid w:val="005475DA"/>
    <w:rsid w:val="00567202"/>
    <w:rsid w:val="00583065"/>
    <w:rsid w:val="00591A56"/>
    <w:rsid w:val="005A33C4"/>
    <w:rsid w:val="005A7537"/>
    <w:rsid w:val="005B6051"/>
    <w:rsid w:val="005D65FF"/>
    <w:rsid w:val="005E4496"/>
    <w:rsid w:val="005F6E8B"/>
    <w:rsid w:val="0060330C"/>
    <w:rsid w:val="00610BF5"/>
    <w:rsid w:val="00612D36"/>
    <w:rsid w:val="006172A1"/>
    <w:rsid w:val="00620E44"/>
    <w:rsid w:val="006528A6"/>
    <w:rsid w:val="00661E9B"/>
    <w:rsid w:val="00687824"/>
    <w:rsid w:val="006A0CCF"/>
    <w:rsid w:val="006B176E"/>
    <w:rsid w:val="006C3571"/>
    <w:rsid w:val="006C61F9"/>
    <w:rsid w:val="006C6339"/>
    <w:rsid w:val="006C79EF"/>
    <w:rsid w:val="006E2158"/>
    <w:rsid w:val="006F3672"/>
    <w:rsid w:val="00725BCA"/>
    <w:rsid w:val="00732006"/>
    <w:rsid w:val="00737A7F"/>
    <w:rsid w:val="00741CC3"/>
    <w:rsid w:val="00760CA1"/>
    <w:rsid w:val="00771CB7"/>
    <w:rsid w:val="00772DE3"/>
    <w:rsid w:val="00773A10"/>
    <w:rsid w:val="00775698"/>
    <w:rsid w:val="007878F8"/>
    <w:rsid w:val="007B40A1"/>
    <w:rsid w:val="007F16CB"/>
    <w:rsid w:val="007F6601"/>
    <w:rsid w:val="008008E7"/>
    <w:rsid w:val="0080443A"/>
    <w:rsid w:val="00810D3A"/>
    <w:rsid w:val="00830C7E"/>
    <w:rsid w:val="00831212"/>
    <w:rsid w:val="008463A6"/>
    <w:rsid w:val="0084698A"/>
    <w:rsid w:val="00864922"/>
    <w:rsid w:val="0089525F"/>
    <w:rsid w:val="008A1915"/>
    <w:rsid w:val="008B2542"/>
    <w:rsid w:val="008B28E9"/>
    <w:rsid w:val="008C2CDA"/>
    <w:rsid w:val="008C4DDA"/>
    <w:rsid w:val="008D2145"/>
    <w:rsid w:val="008E6847"/>
    <w:rsid w:val="008F1280"/>
    <w:rsid w:val="008F3FEE"/>
    <w:rsid w:val="00902331"/>
    <w:rsid w:val="0090562F"/>
    <w:rsid w:val="009060BD"/>
    <w:rsid w:val="00912E94"/>
    <w:rsid w:val="0091620E"/>
    <w:rsid w:val="00925233"/>
    <w:rsid w:val="009266DF"/>
    <w:rsid w:val="0094076D"/>
    <w:rsid w:val="0096029F"/>
    <w:rsid w:val="009636DE"/>
    <w:rsid w:val="00963A4E"/>
    <w:rsid w:val="009674C1"/>
    <w:rsid w:val="00984AA5"/>
    <w:rsid w:val="009A3F08"/>
    <w:rsid w:val="009A4F4F"/>
    <w:rsid w:val="009B22FC"/>
    <w:rsid w:val="009C6F00"/>
    <w:rsid w:val="009D3CCB"/>
    <w:rsid w:val="009D40F2"/>
    <w:rsid w:val="009E2967"/>
    <w:rsid w:val="009F2E6D"/>
    <w:rsid w:val="00A079F6"/>
    <w:rsid w:val="00A07A91"/>
    <w:rsid w:val="00A23D63"/>
    <w:rsid w:val="00A36476"/>
    <w:rsid w:val="00A64773"/>
    <w:rsid w:val="00A83813"/>
    <w:rsid w:val="00A91816"/>
    <w:rsid w:val="00A9439A"/>
    <w:rsid w:val="00AD5709"/>
    <w:rsid w:val="00AE6585"/>
    <w:rsid w:val="00AE701E"/>
    <w:rsid w:val="00B10EDA"/>
    <w:rsid w:val="00B20B2A"/>
    <w:rsid w:val="00B35CE1"/>
    <w:rsid w:val="00B527D5"/>
    <w:rsid w:val="00B55EAC"/>
    <w:rsid w:val="00B618FC"/>
    <w:rsid w:val="00B65DC8"/>
    <w:rsid w:val="00B65FFA"/>
    <w:rsid w:val="00B723EB"/>
    <w:rsid w:val="00B75D37"/>
    <w:rsid w:val="00B82A98"/>
    <w:rsid w:val="00B8442D"/>
    <w:rsid w:val="00B9065A"/>
    <w:rsid w:val="00BA2D51"/>
    <w:rsid w:val="00BA32E9"/>
    <w:rsid w:val="00BB2386"/>
    <w:rsid w:val="00BB702B"/>
    <w:rsid w:val="00BB71A8"/>
    <w:rsid w:val="00BC796C"/>
    <w:rsid w:val="00BD395B"/>
    <w:rsid w:val="00BD7B5F"/>
    <w:rsid w:val="00BE04D9"/>
    <w:rsid w:val="00BE32B4"/>
    <w:rsid w:val="00BF2277"/>
    <w:rsid w:val="00BF4F67"/>
    <w:rsid w:val="00BF637F"/>
    <w:rsid w:val="00BF7370"/>
    <w:rsid w:val="00C1701D"/>
    <w:rsid w:val="00C333D5"/>
    <w:rsid w:val="00C3734B"/>
    <w:rsid w:val="00C41035"/>
    <w:rsid w:val="00C82D77"/>
    <w:rsid w:val="00C85726"/>
    <w:rsid w:val="00C927F3"/>
    <w:rsid w:val="00CA2D71"/>
    <w:rsid w:val="00CA4112"/>
    <w:rsid w:val="00CA459C"/>
    <w:rsid w:val="00CB1E97"/>
    <w:rsid w:val="00CC1EA7"/>
    <w:rsid w:val="00CD19F7"/>
    <w:rsid w:val="00CD7BC1"/>
    <w:rsid w:val="00CE6D3A"/>
    <w:rsid w:val="00CF33A2"/>
    <w:rsid w:val="00CF4F7D"/>
    <w:rsid w:val="00D03E6B"/>
    <w:rsid w:val="00D11639"/>
    <w:rsid w:val="00D12143"/>
    <w:rsid w:val="00D178F4"/>
    <w:rsid w:val="00D33819"/>
    <w:rsid w:val="00D4357A"/>
    <w:rsid w:val="00D5591A"/>
    <w:rsid w:val="00D56B94"/>
    <w:rsid w:val="00D6350F"/>
    <w:rsid w:val="00D64B17"/>
    <w:rsid w:val="00D93259"/>
    <w:rsid w:val="00DB0731"/>
    <w:rsid w:val="00DB51D2"/>
    <w:rsid w:val="00DC6A31"/>
    <w:rsid w:val="00DC70AE"/>
    <w:rsid w:val="00DD1CA0"/>
    <w:rsid w:val="00DE622B"/>
    <w:rsid w:val="00DE7B23"/>
    <w:rsid w:val="00DF03CE"/>
    <w:rsid w:val="00DF70FD"/>
    <w:rsid w:val="00DF79C0"/>
    <w:rsid w:val="00E03ABE"/>
    <w:rsid w:val="00E12B5F"/>
    <w:rsid w:val="00E151FD"/>
    <w:rsid w:val="00E336C7"/>
    <w:rsid w:val="00E710EC"/>
    <w:rsid w:val="00E74496"/>
    <w:rsid w:val="00E92384"/>
    <w:rsid w:val="00E973FB"/>
    <w:rsid w:val="00EC4907"/>
    <w:rsid w:val="00ED7C91"/>
    <w:rsid w:val="00EE262B"/>
    <w:rsid w:val="00EF7973"/>
    <w:rsid w:val="00F066A6"/>
    <w:rsid w:val="00F121BB"/>
    <w:rsid w:val="00F21012"/>
    <w:rsid w:val="00F278A8"/>
    <w:rsid w:val="00F53F51"/>
    <w:rsid w:val="00F67E1F"/>
    <w:rsid w:val="00F711C3"/>
    <w:rsid w:val="00F7179E"/>
    <w:rsid w:val="00F8249E"/>
    <w:rsid w:val="00F832AA"/>
    <w:rsid w:val="00F921BA"/>
    <w:rsid w:val="00FA408C"/>
    <w:rsid w:val="00FB3817"/>
    <w:rsid w:val="00FB6455"/>
    <w:rsid w:val="00FC1192"/>
    <w:rsid w:val="00FE20EF"/>
    <w:rsid w:val="00FF7955"/>
    <w:rsid w:val="029C238B"/>
    <w:rsid w:val="02F0AFC9"/>
    <w:rsid w:val="0310E584"/>
    <w:rsid w:val="0528E69D"/>
    <w:rsid w:val="05D12B85"/>
    <w:rsid w:val="066BF2F6"/>
    <w:rsid w:val="07DAD6E5"/>
    <w:rsid w:val="0812D09C"/>
    <w:rsid w:val="085CC0F7"/>
    <w:rsid w:val="0978CA39"/>
    <w:rsid w:val="09FA007F"/>
    <w:rsid w:val="0A00A7EC"/>
    <w:rsid w:val="0A627579"/>
    <w:rsid w:val="0AC651AA"/>
    <w:rsid w:val="0E783267"/>
    <w:rsid w:val="0EF59C21"/>
    <w:rsid w:val="10809E54"/>
    <w:rsid w:val="116B456F"/>
    <w:rsid w:val="11B6EFBE"/>
    <w:rsid w:val="11F7173D"/>
    <w:rsid w:val="128FBCF0"/>
    <w:rsid w:val="1429F367"/>
    <w:rsid w:val="163CA870"/>
    <w:rsid w:val="17535AFE"/>
    <w:rsid w:val="17D23B42"/>
    <w:rsid w:val="17DA9850"/>
    <w:rsid w:val="1861ACF5"/>
    <w:rsid w:val="1888B049"/>
    <w:rsid w:val="18A868CE"/>
    <w:rsid w:val="19EC4319"/>
    <w:rsid w:val="19F12D72"/>
    <w:rsid w:val="1ABA5352"/>
    <w:rsid w:val="1AE3C8FF"/>
    <w:rsid w:val="1B45C92D"/>
    <w:rsid w:val="1B9A83E9"/>
    <w:rsid w:val="1C98A312"/>
    <w:rsid w:val="1D514786"/>
    <w:rsid w:val="1DF82929"/>
    <w:rsid w:val="1EF57E1E"/>
    <w:rsid w:val="1FD9A03A"/>
    <w:rsid w:val="214D2456"/>
    <w:rsid w:val="2242840B"/>
    <w:rsid w:val="239AF7C0"/>
    <w:rsid w:val="23FE3C28"/>
    <w:rsid w:val="242AB345"/>
    <w:rsid w:val="24682D01"/>
    <w:rsid w:val="25425FC3"/>
    <w:rsid w:val="259BC57A"/>
    <w:rsid w:val="27BC50CA"/>
    <w:rsid w:val="2855D002"/>
    <w:rsid w:val="28943785"/>
    <w:rsid w:val="29803B40"/>
    <w:rsid w:val="29A1E001"/>
    <w:rsid w:val="29F2050A"/>
    <w:rsid w:val="2AFDB5D7"/>
    <w:rsid w:val="2B326376"/>
    <w:rsid w:val="2BBD5BD8"/>
    <w:rsid w:val="2C75B953"/>
    <w:rsid w:val="2D406C19"/>
    <w:rsid w:val="2DB0338B"/>
    <w:rsid w:val="2E0B1E59"/>
    <w:rsid w:val="2EC91110"/>
    <w:rsid w:val="2EEB0BAE"/>
    <w:rsid w:val="2F4693E4"/>
    <w:rsid w:val="2FBCC0C5"/>
    <w:rsid w:val="2FE4B60F"/>
    <w:rsid w:val="30218320"/>
    <w:rsid w:val="3038B903"/>
    <w:rsid w:val="30E1E283"/>
    <w:rsid w:val="333C777B"/>
    <w:rsid w:val="33831D0F"/>
    <w:rsid w:val="34C67BB1"/>
    <w:rsid w:val="34EDB259"/>
    <w:rsid w:val="35209990"/>
    <w:rsid w:val="355BCBED"/>
    <w:rsid w:val="357A221C"/>
    <w:rsid w:val="358A09FE"/>
    <w:rsid w:val="36723FF7"/>
    <w:rsid w:val="36AE8B98"/>
    <w:rsid w:val="37617C7A"/>
    <w:rsid w:val="3766A98B"/>
    <w:rsid w:val="39DE8ACF"/>
    <w:rsid w:val="39F6428B"/>
    <w:rsid w:val="3BADC31F"/>
    <w:rsid w:val="3BCA66C2"/>
    <w:rsid w:val="3E14DA17"/>
    <w:rsid w:val="40999D04"/>
    <w:rsid w:val="41915871"/>
    <w:rsid w:val="4201EE86"/>
    <w:rsid w:val="42DEAF5C"/>
    <w:rsid w:val="43A7691E"/>
    <w:rsid w:val="44A04F40"/>
    <w:rsid w:val="4579F41C"/>
    <w:rsid w:val="45E024DF"/>
    <w:rsid w:val="45EB32C6"/>
    <w:rsid w:val="46266E00"/>
    <w:rsid w:val="477089F7"/>
    <w:rsid w:val="47E9F507"/>
    <w:rsid w:val="480D5785"/>
    <w:rsid w:val="49B95DEF"/>
    <w:rsid w:val="4AF1EEBB"/>
    <w:rsid w:val="4B13498C"/>
    <w:rsid w:val="4B48229E"/>
    <w:rsid w:val="4C1D1734"/>
    <w:rsid w:val="4CF4FDC0"/>
    <w:rsid w:val="4E00DA47"/>
    <w:rsid w:val="4E2C2A77"/>
    <w:rsid w:val="4E572999"/>
    <w:rsid w:val="4F3A1312"/>
    <w:rsid w:val="4FADEFFF"/>
    <w:rsid w:val="50129930"/>
    <w:rsid w:val="52273F31"/>
    <w:rsid w:val="52A987A6"/>
    <w:rsid w:val="53253991"/>
    <w:rsid w:val="54C72226"/>
    <w:rsid w:val="54D1B20D"/>
    <w:rsid w:val="567AC564"/>
    <w:rsid w:val="5692BE90"/>
    <w:rsid w:val="57A5C021"/>
    <w:rsid w:val="585CA172"/>
    <w:rsid w:val="5893ABAC"/>
    <w:rsid w:val="59EE0906"/>
    <w:rsid w:val="5AD53AC5"/>
    <w:rsid w:val="5B2B2724"/>
    <w:rsid w:val="5BEF84F6"/>
    <w:rsid w:val="5C2E61C7"/>
    <w:rsid w:val="5C716E4B"/>
    <w:rsid w:val="5C9F3937"/>
    <w:rsid w:val="5E90BF7D"/>
    <w:rsid w:val="5F2CC688"/>
    <w:rsid w:val="5F925D44"/>
    <w:rsid w:val="5FD84E5C"/>
    <w:rsid w:val="6034AF3A"/>
    <w:rsid w:val="606AB343"/>
    <w:rsid w:val="61677A14"/>
    <w:rsid w:val="61816918"/>
    <w:rsid w:val="6199F9FD"/>
    <w:rsid w:val="6217274C"/>
    <w:rsid w:val="62372572"/>
    <w:rsid w:val="62517072"/>
    <w:rsid w:val="62D5C258"/>
    <w:rsid w:val="62FA488E"/>
    <w:rsid w:val="6370704E"/>
    <w:rsid w:val="649043B8"/>
    <w:rsid w:val="65DAD016"/>
    <w:rsid w:val="664C4F4B"/>
    <w:rsid w:val="66B65D23"/>
    <w:rsid w:val="67025D4D"/>
    <w:rsid w:val="670B5A60"/>
    <w:rsid w:val="67B66A22"/>
    <w:rsid w:val="67E50F53"/>
    <w:rsid w:val="683708CC"/>
    <w:rsid w:val="68A05136"/>
    <w:rsid w:val="69E5A583"/>
    <w:rsid w:val="6A35BC22"/>
    <w:rsid w:val="6AA67571"/>
    <w:rsid w:val="6B1765E4"/>
    <w:rsid w:val="6BCF6D6F"/>
    <w:rsid w:val="6D99609A"/>
    <w:rsid w:val="6E4CD5C8"/>
    <w:rsid w:val="704ECA2D"/>
    <w:rsid w:val="70EAF0EF"/>
    <w:rsid w:val="7106A041"/>
    <w:rsid w:val="71A97FE2"/>
    <w:rsid w:val="72DE8C43"/>
    <w:rsid w:val="7544392B"/>
    <w:rsid w:val="7586A97F"/>
    <w:rsid w:val="77520E15"/>
    <w:rsid w:val="7779628E"/>
    <w:rsid w:val="779843F4"/>
    <w:rsid w:val="77C6D44B"/>
    <w:rsid w:val="78612E11"/>
    <w:rsid w:val="787067D0"/>
    <w:rsid w:val="787EB557"/>
    <w:rsid w:val="7907A239"/>
    <w:rsid w:val="7A9D1F55"/>
    <w:rsid w:val="7C0012A2"/>
    <w:rsid w:val="7C849A90"/>
    <w:rsid w:val="7DA62466"/>
    <w:rsid w:val="7EBB1428"/>
    <w:rsid w:val="7F355E9F"/>
    <w:rsid w:val="7FD80EC7"/>
    <w:rsid w:val="7FF1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704F"/>
  <w15:chartTrackingRefBased/>
  <w15:docId w15:val="{2ECFAFA5-AEF0-49CD-9722-E7C8E1BD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D12143"/>
    <w:rPr>
      <w:rFonts w:cs="Times New Roman"/>
      <w:color w:val="0000FF"/>
      <w:u w:val="single"/>
    </w:rPr>
  </w:style>
  <w:style w:type="paragraph" w:styleId="Tekstzonderopmaak">
    <w:name w:val="Plain Text"/>
    <w:basedOn w:val="Standaard"/>
    <w:link w:val="TekstzonderopmaakChar"/>
    <w:rsid w:val="00583065"/>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rsid w:val="00583065"/>
    <w:rPr>
      <w:rFonts w:ascii="Times New Roman" w:eastAsia="MS Mincho" w:hAnsi="Times New Roman" w:cs="Times New Roman"/>
      <w:sz w:val="24"/>
      <w:szCs w:val="24"/>
      <w:lang w:eastAsia="ja-JP"/>
    </w:rPr>
  </w:style>
  <w:style w:type="paragraph" w:styleId="Geenafstand">
    <w:name w:val="No Spacing"/>
    <w:uiPriority w:val="1"/>
    <w:qFormat/>
    <w:rsid w:val="00583065"/>
    <w:pPr>
      <w:spacing w:after="0" w:line="240" w:lineRule="auto"/>
    </w:pPr>
    <w:rPr>
      <w:rFonts w:ascii="Calibri" w:eastAsia="Times New Roman" w:hAnsi="Calibri" w:cs="Times New Roman"/>
      <w:lang w:eastAsia="en-GB"/>
    </w:rPr>
  </w:style>
  <w:style w:type="paragraph" w:styleId="Lijstalinea">
    <w:name w:val="List Paragraph"/>
    <w:basedOn w:val="Standaard"/>
    <w:uiPriority w:val="34"/>
    <w:qFormat/>
    <w:rsid w:val="00CA4112"/>
    <w:pPr>
      <w:ind w:left="720"/>
      <w:contextualSpacing/>
    </w:pPr>
  </w:style>
  <w:style w:type="paragraph" w:styleId="Ballontekst">
    <w:name w:val="Balloon Text"/>
    <w:basedOn w:val="Standaard"/>
    <w:link w:val="BallontekstChar"/>
    <w:uiPriority w:val="99"/>
    <w:semiHidden/>
    <w:unhideWhenUsed/>
    <w:rsid w:val="00BB71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71A8"/>
    <w:rPr>
      <w:rFonts w:ascii="Segoe UI" w:hAnsi="Segoe UI" w:cs="Segoe UI"/>
      <w:sz w:val="18"/>
      <w:szCs w:val="18"/>
    </w:rPr>
  </w:style>
  <w:style w:type="paragraph" w:styleId="Koptekst">
    <w:name w:val="header"/>
    <w:basedOn w:val="Standaard"/>
    <w:link w:val="KoptekstChar"/>
    <w:uiPriority w:val="99"/>
    <w:unhideWhenUsed/>
    <w:rsid w:val="00D338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3819"/>
  </w:style>
  <w:style w:type="paragraph" w:styleId="Voettekst">
    <w:name w:val="footer"/>
    <w:basedOn w:val="Standaard"/>
    <w:link w:val="VoettekstChar"/>
    <w:uiPriority w:val="99"/>
    <w:unhideWhenUsed/>
    <w:rsid w:val="00D338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3819"/>
  </w:style>
  <w:style w:type="character" w:styleId="Onopgelostemelding">
    <w:name w:val="Unresolved Mention"/>
    <w:basedOn w:val="Standaardalinea-lettertype"/>
    <w:uiPriority w:val="99"/>
    <w:semiHidden/>
    <w:unhideWhenUsed/>
    <w:rsid w:val="00172581"/>
    <w:rPr>
      <w:color w:val="605E5C"/>
      <w:shd w:val="clear" w:color="auto" w:fill="E1DFDD"/>
    </w:rPr>
  </w:style>
  <w:style w:type="character" w:styleId="GevolgdeHyperlink">
    <w:name w:val="FollowedHyperlink"/>
    <w:basedOn w:val="Standaardalinea-lettertype"/>
    <w:uiPriority w:val="99"/>
    <w:semiHidden/>
    <w:unhideWhenUsed/>
    <w:rsid w:val="00BA2D51"/>
    <w:rPr>
      <w:color w:val="954F72" w:themeColor="followedHyperlink"/>
      <w:u w:val="single"/>
    </w:rPr>
  </w:style>
  <w:style w:type="character" w:styleId="Verwijzingopmerking">
    <w:name w:val="annotation reference"/>
    <w:basedOn w:val="Standaardalinea-lettertype"/>
    <w:uiPriority w:val="99"/>
    <w:semiHidden/>
    <w:unhideWhenUsed/>
    <w:rsid w:val="00C41035"/>
    <w:rPr>
      <w:sz w:val="16"/>
      <w:szCs w:val="16"/>
    </w:rPr>
  </w:style>
  <w:style w:type="paragraph" w:styleId="Tekstopmerking">
    <w:name w:val="annotation text"/>
    <w:basedOn w:val="Standaard"/>
    <w:link w:val="TekstopmerkingChar"/>
    <w:uiPriority w:val="99"/>
    <w:semiHidden/>
    <w:unhideWhenUsed/>
    <w:rsid w:val="00C410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1035"/>
    <w:rPr>
      <w:sz w:val="20"/>
      <w:szCs w:val="20"/>
    </w:rPr>
  </w:style>
  <w:style w:type="paragraph" w:styleId="Onderwerpvanopmerking">
    <w:name w:val="annotation subject"/>
    <w:basedOn w:val="Tekstopmerking"/>
    <w:next w:val="Tekstopmerking"/>
    <w:link w:val="OnderwerpvanopmerkingChar"/>
    <w:uiPriority w:val="99"/>
    <w:semiHidden/>
    <w:unhideWhenUsed/>
    <w:rsid w:val="00C41035"/>
    <w:rPr>
      <w:b/>
      <w:bCs/>
    </w:rPr>
  </w:style>
  <w:style w:type="character" w:customStyle="1" w:styleId="OnderwerpvanopmerkingChar">
    <w:name w:val="Onderwerp van opmerking Char"/>
    <w:basedOn w:val="TekstopmerkingChar"/>
    <w:link w:val="Onderwerpvanopmerking"/>
    <w:uiPriority w:val="99"/>
    <w:semiHidden/>
    <w:rsid w:val="00C41035"/>
    <w:rPr>
      <w:b/>
      <w:bCs/>
      <w:sz w:val="20"/>
      <w:szCs w:val="20"/>
    </w:rPr>
  </w:style>
  <w:style w:type="character" w:customStyle="1" w:styleId="normaltextrun">
    <w:name w:val="normaltextrun"/>
    <w:basedOn w:val="Standaardalinea-lettertype"/>
    <w:rsid w:val="008463A6"/>
  </w:style>
  <w:style w:type="table" w:styleId="Tabelraster">
    <w:name w:val="Table Grid"/>
    <w:basedOn w:val="Standaardtabel"/>
    <w:uiPriority w:val="39"/>
    <w:rsid w:val="00B7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972492">
      <w:bodyDiv w:val="1"/>
      <w:marLeft w:val="0"/>
      <w:marRight w:val="0"/>
      <w:marTop w:val="0"/>
      <w:marBottom w:val="0"/>
      <w:divBdr>
        <w:top w:val="none" w:sz="0" w:space="0" w:color="auto"/>
        <w:left w:val="none" w:sz="0" w:space="0" w:color="auto"/>
        <w:bottom w:val="none" w:sz="0" w:space="0" w:color="auto"/>
        <w:right w:val="none" w:sz="0" w:space="0" w:color="auto"/>
      </w:divBdr>
    </w:div>
    <w:div w:id="1032266473">
      <w:bodyDiv w:val="1"/>
      <w:marLeft w:val="0"/>
      <w:marRight w:val="0"/>
      <w:marTop w:val="0"/>
      <w:marBottom w:val="0"/>
      <w:divBdr>
        <w:top w:val="none" w:sz="0" w:space="0" w:color="auto"/>
        <w:left w:val="none" w:sz="0" w:space="0" w:color="auto"/>
        <w:bottom w:val="none" w:sz="0" w:space="0" w:color="auto"/>
        <w:right w:val="none" w:sz="0" w:space="0" w:color="auto"/>
      </w:divBdr>
    </w:div>
    <w:div w:id="18833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eloper.tomtom.com/search-ap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eloper.tomt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ndra@square-egg.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mtom.com/" TargetMode="External"/><Relationship Id="rId5" Type="http://schemas.openxmlformats.org/officeDocument/2006/relationships/styles" Target="styles.xml"/><Relationship Id="rId15" Type="http://schemas.openxmlformats.org/officeDocument/2006/relationships/hyperlink" Target="http://www.tomtom.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er.tomtom.com/routing-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3" ma:contentTypeDescription="Create a new document." ma:contentTypeScope="" ma:versionID="9f2bf535cba887ba17a8acee3158e465">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6da62ec33153333e3c58adabb939f8fd"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d1677b-2d5a-4900-b95a-c4ff764a92ef">
      <UserInfo>
        <DisplayName>Sandra van Vreedendaal</DisplayName>
        <AccountId>56</AccountId>
        <AccountType/>
      </UserInfo>
      <UserInfo>
        <DisplayName>Sara Bertoni</DisplayName>
        <AccountId>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5ADA9-EA93-4ADD-8F26-F65D6067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BC610-4696-437F-9EEF-E5F4B4487519}">
  <ds:schemaRefs>
    <ds:schemaRef ds:uri="http://schemas.microsoft.com/office/2006/metadata/properties"/>
    <ds:schemaRef ds:uri="http://schemas.microsoft.com/office/infopath/2007/PartnerControls"/>
    <ds:schemaRef ds:uri="d0d1677b-2d5a-4900-b95a-c4ff764a92ef"/>
  </ds:schemaRefs>
</ds:datastoreItem>
</file>

<file path=customXml/itemProps3.xml><?xml version="1.0" encoding="utf-8"?>
<ds:datastoreItem xmlns:ds="http://schemas.openxmlformats.org/officeDocument/2006/customXml" ds:itemID="{0FFC2B49-718E-43F4-93C1-5773B7855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TomTom Group</Company>
  <LinksUpToDate>false</LinksUpToDate>
  <CharactersWithSpaces>3565</CharactersWithSpaces>
  <SharedDoc>false</SharedDoc>
  <HLinks>
    <vt:vector size="66" baseType="variant">
      <vt:variant>
        <vt:i4>2293778</vt:i4>
      </vt:variant>
      <vt:variant>
        <vt:i4>30</vt:i4>
      </vt:variant>
      <vt:variant>
        <vt:i4>0</vt:i4>
      </vt:variant>
      <vt:variant>
        <vt:i4>5</vt:i4>
      </vt:variant>
      <vt:variant>
        <vt:lpwstr>mailto:g.patrone@barabino.co.uk</vt:lpwstr>
      </vt:variant>
      <vt:variant>
        <vt:lpwstr/>
      </vt:variant>
      <vt:variant>
        <vt:i4>7733268</vt:i4>
      </vt:variant>
      <vt:variant>
        <vt:i4>27</vt:i4>
      </vt:variant>
      <vt:variant>
        <vt:i4>0</vt:i4>
      </vt:variant>
      <vt:variant>
        <vt:i4>5</vt:i4>
      </vt:variant>
      <vt:variant>
        <vt:lpwstr>mailto:susanne.furini@targatelematics.com</vt:lpwstr>
      </vt:variant>
      <vt:variant>
        <vt:lpwstr/>
      </vt:variant>
      <vt:variant>
        <vt:i4>2031716</vt:i4>
      </vt:variant>
      <vt:variant>
        <vt:i4>24</vt:i4>
      </vt:variant>
      <vt:variant>
        <vt:i4>0</vt:i4>
      </vt:variant>
      <vt:variant>
        <vt:i4>5</vt:i4>
      </vt:variant>
      <vt:variant>
        <vt:lpwstr>mailto:elena.bellini@targatelematics.com</vt:lpwstr>
      </vt:variant>
      <vt:variant>
        <vt:lpwstr/>
      </vt:variant>
      <vt:variant>
        <vt:i4>3342351</vt:i4>
      </vt:variant>
      <vt:variant>
        <vt:i4>21</vt:i4>
      </vt:variant>
      <vt:variant>
        <vt:i4>0</vt:i4>
      </vt:variant>
      <vt:variant>
        <vt:i4>5</vt:i4>
      </vt:variant>
      <vt:variant>
        <vt:lpwstr>mailto:ir@tomtom.com</vt:lpwstr>
      </vt:variant>
      <vt:variant>
        <vt:lpwstr/>
      </vt:variant>
      <vt:variant>
        <vt:i4>8323097</vt:i4>
      </vt:variant>
      <vt:variant>
        <vt:i4>18</vt:i4>
      </vt:variant>
      <vt:variant>
        <vt:i4>0</vt:i4>
      </vt:variant>
      <vt:variant>
        <vt:i4>5</vt:i4>
      </vt:variant>
      <vt:variant>
        <vt:lpwstr>mailto:tomtom.pr@tomtom.com</vt:lpwstr>
      </vt:variant>
      <vt:variant>
        <vt:lpwstr/>
      </vt:variant>
      <vt:variant>
        <vt:i4>3735669</vt:i4>
      </vt:variant>
      <vt:variant>
        <vt:i4>15</vt:i4>
      </vt:variant>
      <vt:variant>
        <vt:i4>0</vt:i4>
      </vt:variant>
      <vt:variant>
        <vt:i4>5</vt:i4>
      </vt:variant>
      <vt:variant>
        <vt:lpwstr>http://www.targatelematics.com/</vt:lpwstr>
      </vt:variant>
      <vt:variant>
        <vt:lpwstr/>
      </vt:variant>
      <vt:variant>
        <vt:i4>3342376</vt:i4>
      </vt:variant>
      <vt:variant>
        <vt:i4>12</vt:i4>
      </vt:variant>
      <vt:variant>
        <vt:i4>0</vt:i4>
      </vt:variant>
      <vt:variant>
        <vt:i4>5</vt:i4>
      </vt:variant>
      <vt:variant>
        <vt:lpwstr>http://www.tomtom.com/</vt:lpwstr>
      </vt:variant>
      <vt:variant>
        <vt:lpwstr/>
      </vt:variant>
      <vt:variant>
        <vt:i4>3080246</vt:i4>
      </vt:variant>
      <vt:variant>
        <vt:i4>9</vt:i4>
      </vt:variant>
      <vt:variant>
        <vt:i4>0</vt:i4>
      </vt:variant>
      <vt:variant>
        <vt:i4>5</vt:i4>
      </vt:variant>
      <vt:variant>
        <vt:lpwstr>https://developer.tomtom.com/routing-api/routing-api-documentation</vt:lpwstr>
      </vt:variant>
      <vt:variant>
        <vt:lpwstr/>
      </vt:variant>
      <vt:variant>
        <vt:i4>6357050</vt:i4>
      </vt:variant>
      <vt:variant>
        <vt:i4>6</vt:i4>
      </vt:variant>
      <vt:variant>
        <vt:i4>0</vt:i4>
      </vt:variant>
      <vt:variant>
        <vt:i4>5</vt:i4>
      </vt:variant>
      <vt:variant>
        <vt:lpwstr>https://developer.tomtom.com/search-api</vt:lpwstr>
      </vt:variant>
      <vt:variant>
        <vt:lpwstr/>
      </vt:variant>
      <vt:variant>
        <vt:i4>5046283</vt:i4>
      </vt:variant>
      <vt:variant>
        <vt:i4>3</vt:i4>
      </vt:variant>
      <vt:variant>
        <vt:i4>0</vt:i4>
      </vt:variant>
      <vt:variant>
        <vt:i4>5</vt:i4>
      </vt:variant>
      <vt:variant>
        <vt:lpwstr>https://developer.tomtom.com/</vt:lpwstr>
      </vt:variant>
      <vt:variant>
        <vt:lpwstr/>
      </vt:variant>
      <vt:variant>
        <vt:i4>3342376</vt:i4>
      </vt:variant>
      <vt:variant>
        <vt:i4>0</vt:i4>
      </vt:variant>
      <vt:variant>
        <vt:i4>0</vt:i4>
      </vt:variant>
      <vt:variant>
        <vt:i4>5</vt:i4>
      </vt:variant>
      <vt:variant>
        <vt:lpwstr>http://www.tomtom.com/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Butterfield</dc:creator>
  <cp:keywords/>
  <dc:description/>
  <cp:lastModifiedBy>Sandra Van Hauwaert</cp:lastModifiedBy>
  <cp:revision>2</cp:revision>
  <dcterms:created xsi:type="dcterms:W3CDTF">2020-11-12T11:43:00Z</dcterms:created>
  <dcterms:modified xsi:type="dcterms:W3CDTF">2020-11-12T11:43:00Z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